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90" w:rsidRPr="005B63A5" w:rsidRDefault="00AF1C90" w:rsidP="00AF1C90">
      <w:pPr>
        <w:pStyle w:val="Standard"/>
        <w:rPr>
          <w:rFonts w:ascii="Times New Roman" w:hAnsi="Times New Roman" w:cs="Times New Roman"/>
        </w:rPr>
      </w:pPr>
      <w:r w:rsidRPr="00AF1C90">
        <w:rPr>
          <w:rFonts w:ascii="Times New Roman" w:hAnsi="Times New Roman" w:cs="Times New Roman"/>
          <w:noProof/>
          <w:lang w:eastAsia="ru-RU" w:bidi="ar-SA"/>
        </w:rPr>
        <w:drawing>
          <wp:inline distT="0" distB="0" distL="0" distR="0">
            <wp:extent cx="6295185" cy="9696450"/>
            <wp:effectExtent l="0" t="0" r="0" b="0"/>
            <wp:docPr id="1" name="Рисунок 1" descr="C:\Users\Олонская СОШ\Desktop\Программы СКАН\Программы СКАН\АООП с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онская СОШ\Desktop\Программы СКАН\Программы СКАН\АООП с ЗП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250" cy="9698091"/>
                    </a:xfrm>
                    <a:prstGeom prst="rect">
                      <a:avLst/>
                    </a:prstGeom>
                    <a:noFill/>
                    <a:ln>
                      <a:noFill/>
                    </a:ln>
                  </pic:spPr>
                </pic:pic>
              </a:graphicData>
            </a:graphic>
          </wp:inline>
        </w:drawing>
      </w:r>
    </w:p>
    <w:p w:rsidR="00DD7679" w:rsidRDefault="00DD7679" w:rsidP="00677890">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485745" w:rsidRPr="00677890" w:rsidRDefault="00485745" w:rsidP="0067789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СОДЕРЖАНИЕ</w:t>
      </w:r>
    </w:p>
    <w:p w:rsidR="00485745" w:rsidRPr="00677890" w:rsidRDefault="00485745" w:rsidP="0048574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u w:val="single"/>
          <w:lang w:eastAsia="ru-RU"/>
        </w:rPr>
        <w:t>ЦЕЛЕВОЙ РАЗДЕЛ АООП ООО</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1. Пояснительная записка…………</w:t>
      </w:r>
      <w:r w:rsidR="00F36BE9">
        <w:rPr>
          <w:rFonts w:ascii="Times New Roman" w:eastAsia="Times New Roman" w:hAnsi="Times New Roman" w:cs="Times New Roman"/>
          <w:bCs/>
          <w:color w:val="000000"/>
          <w:sz w:val="24"/>
          <w:szCs w:val="24"/>
          <w:lang w:eastAsia="ru-RU"/>
        </w:rPr>
        <w:t>………………………………………………………………..…...………….3</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2. Планируемые результаты освоения обучающимися адаптированной основной общеобразовательной программы основного общего образования......................................................................................................</w:t>
      </w:r>
      <w:r w:rsidR="00F36BE9">
        <w:rPr>
          <w:rFonts w:ascii="Times New Roman" w:eastAsia="Times New Roman" w:hAnsi="Times New Roman" w:cs="Times New Roman"/>
          <w:bCs/>
          <w:color w:val="000000"/>
          <w:sz w:val="24"/>
          <w:szCs w:val="24"/>
          <w:lang w:eastAsia="ru-RU"/>
        </w:rPr>
        <w:t>..............................</w:t>
      </w:r>
      <w:r w:rsidR="00430016">
        <w:rPr>
          <w:rFonts w:ascii="Times New Roman" w:eastAsia="Times New Roman" w:hAnsi="Times New Roman" w:cs="Times New Roman"/>
          <w:bCs/>
          <w:color w:val="000000"/>
          <w:sz w:val="24"/>
          <w:szCs w:val="24"/>
          <w:lang w:eastAsia="ru-RU"/>
        </w:rPr>
        <w:t>5</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3. Система оценки достижения планируемых результатов освоения адаптированной основной общеобразовательной программы основного общего образования……………………………</w:t>
      </w:r>
      <w:r w:rsidR="00F36BE9">
        <w:rPr>
          <w:rFonts w:ascii="Times New Roman" w:eastAsia="Times New Roman" w:hAnsi="Times New Roman" w:cs="Times New Roman"/>
          <w:bCs/>
          <w:color w:val="000000"/>
          <w:sz w:val="24"/>
          <w:szCs w:val="24"/>
          <w:lang w:eastAsia="ru-RU"/>
        </w:rPr>
        <w:t>…………………………………………………………</w:t>
      </w:r>
      <w:r w:rsidR="00430016">
        <w:rPr>
          <w:rFonts w:ascii="Times New Roman" w:eastAsia="Times New Roman" w:hAnsi="Times New Roman" w:cs="Times New Roman"/>
          <w:bCs/>
          <w:color w:val="000000"/>
          <w:sz w:val="24"/>
          <w:szCs w:val="24"/>
          <w:lang w:eastAsia="ru-RU"/>
        </w:rPr>
        <w:t>12</w:t>
      </w:r>
    </w:p>
    <w:p w:rsidR="00485745" w:rsidRPr="00677890" w:rsidRDefault="00485745" w:rsidP="00DF36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u w:val="single"/>
          <w:lang w:eastAsia="ru-RU"/>
        </w:rPr>
        <w:t>СОДЕРЖАТЕЛЬНЫЙ РАЗДЕЛ АООП ООО</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1. Программа формирования универсал</w:t>
      </w:r>
      <w:r w:rsidR="00F36BE9">
        <w:rPr>
          <w:rFonts w:ascii="Times New Roman" w:eastAsia="Times New Roman" w:hAnsi="Times New Roman" w:cs="Times New Roman"/>
          <w:bCs/>
          <w:color w:val="000000"/>
          <w:sz w:val="24"/>
          <w:szCs w:val="24"/>
          <w:lang w:eastAsia="ru-RU"/>
        </w:rPr>
        <w:t>ьных учебных действий ………………………….</w:t>
      </w:r>
      <w:r w:rsidR="00430016">
        <w:rPr>
          <w:rFonts w:ascii="Times New Roman" w:eastAsia="Times New Roman" w:hAnsi="Times New Roman" w:cs="Times New Roman"/>
          <w:bCs/>
          <w:color w:val="000000"/>
          <w:sz w:val="24"/>
          <w:szCs w:val="24"/>
          <w:lang w:eastAsia="ru-RU"/>
        </w:rPr>
        <w:t>24</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2. Рабочие программы учеб</w:t>
      </w:r>
      <w:r w:rsidR="00F36BE9">
        <w:rPr>
          <w:rFonts w:ascii="Times New Roman" w:eastAsia="Times New Roman" w:hAnsi="Times New Roman" w:cs="Times New Roman"/>
          <w:bCs/>
          <w:color w:val="000000"/>
          <w:sz w:val="24"/>
          <w:szCs w:val="24"/>
          <w:lang w:eastAsia="ru-RU"/>
        </w:rPr>
        <w:t>ных предметов, курсов ………………………………………...</w:t>
      </w:r>
      <w:r w:rsidR="00430016">
        <w:rPr>
          <w:rFonts w:ascii="Times New Roman" w:eastAsia="Times New Roman" w:hAnsi="Times New Roman" w:cs="Times New Roman"/>
          <w:bCs/>
          <w:color w:val="000000"/>
          <w:sz w:val="24"/>
          <w:szCs w:val="24"/>
          <w:lang w:eastAsia="ru-RU"/>
        </w:rPr>
        <w:t>24</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3.Программа духовно-нравственного развития, в</w:t>
      </w:r>
      <w:r w:rsidR="00F36BE9">
        <w:rPr>
          <w:rFonts w:ascii="Times New Roman" w:eastAsia="Times New Roman" w:hAnsi="Times New Roman" w:cs="Times New Roman"/>
          <w:bCs/>
          <w:color w:val="000000"/>
          <w:sz w:val="24"/>
          <w:szCs w:val="24"/>
          <w:lang w:eastAsia="ru-RU"/>
        </w:rPr>
        <w:t>оспитания обучающихся ………………</w:t>
      </w:r>
      <w:r w:rsidR="00430016">
        <w:rPr>
          <w:rFonts w:ascii="Times New Roman" w:eastAsia="Times New Roman" w:hAnsi="Times New Roman" w:cs="Times New Roman"/>
          <w:bCs/>
          <w:color w:val="000000"/>
          <w:sz w:val="24"/>
          <w:szCs w:val="24"/>
          <w:lang w:eastAsia="ru-RU"/>
        </w:rPr>
        <w:t>24</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4.Программа формирования экологической культуры, здорового и безопасного образа жизни……………………</w:t>
      </w:r>
      <w:r w:rsidR="00F36BE9">
        <w:rPr>
          <w:rFonts w:ascii="Times New Roman" w:eastAsia="Times New Roman" w:hAnsi="Times New Roman" w:cs="Times New Roman"/>
          <w:bCs/>
          <w:color w:val="000000"/>
          <w:sz w:val="24"/>
          <w:szCs w:val="24"/>
          <w:lang w:eastAsia="ru-RU"/>
        </w:rPr>
        <w:t>………………………………………………………………………</w:t>
      </w:r>
      <w:r w:rsidR="00430016">
        <w:rPr>
          <w:rFonts w:ascii="Times New Roman" w:eastAsia="Times New Roman" w:hAnsi="Times New Roman" w:cs="Times New Roman"/>
          <w:bCs/>
          <w:color w:val="000000"/>
          <w:sz w:val="24"/>
          <w:szCs w:val="24"/>
          <w:lang w:eastAsia="ru-RU"/>
        </w:rPr>
        <w:t>24</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5.Программа коррекционной ра</w:t>
      </w:r>
      <w:r w:rsidR="00F36BE9">
        <w:rPr>
          <w:rFonts w:ascii="Times New Roman" w:eastAsia="Times New Roman" w:hAnsi="Times New Roman" w:cs="Times New Roman"/>
          <w:bCs/>
          <w:color w:val="000000"/>
          <w:sz w:val="24"/>
          <w:szCs w:val="24"/>
          <w:lang w:eastAsia="ru-RU"/>
        </w:rPr>
        <w:t>боты…………………………………………………………</w:t>
      </w:r>
      <w:r w:rsidR="00430016">
        <w:rPr>
          <w:rFonts w:ascii="Times New Roman" w:eastAsia="Times New Roman" w:hAnsi="Times New Roman" w:cs="Times New Roman"/>
          <w:bCs/>
          <w:color w:val="000000"/>
          <w:sz w:val="24"/>
          <w:szCs w:val="24"/>
          <w:lang w:eastAsia="ru-RU"/>
        </w:rPr>
        <w:t>24</w:t>
      </w:r>
    </w:p>
    <w:p w:rsidR="00485745" w:rsidRPr="00677890" w:rsidRDefault="00485745" w:rsidP="00DF36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u w:val="single"/>
          <w:lang w:eastAsia="ru-RU"/>
        </w:rPr>
        <w:t>ОРГАНИЗАЦИОННЫЙ РАЗДЕЛ АООП ООО</w:t>
      </w:r>
    </w:p>
    <w:p w:rsidR="00485745" w:rsidRPr="00677890" w:rsidRDefault="00485745" w:rsidP="00DF365A">
      <w:pPr>
        <w:numPr>
          <w:ilvl w:val="0"/>
          <w:numId w:val="1"/>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Учебный план основн</w:t>
      </w:r>
      <w:r w:rsidR="00F36BE9">
        <w:rPr>
          <w:rFonts w:ascii="Times New Roman" w:eastAsia="Times New Roman" w:hAnsi="Times New Roman" w:cs="Times New Roman"/>
          <w:bCs/>
          <w:color w:val="000000"/>
          <w:sz w:val="24"/>
          <w:szCs w:val="24"/>
          <w:lang w:eastAsia="ru-RU"/>
        </w:rPr>
        <w:t>ого общего образования ……………………………………...</w:t>
      </w:r>
      <w:r w:rsidR="00430016">
        <w:rPr>
          <w:rFonts w:ascii="Times New Roman" w:eastAsia="Times New Roman" w:hAnsi="Times New Roman" w:cs="Times New Roman"/>
          <w:bCs/>
          <w:color w:val="000000"/>
          <w:sz w:val="24"/>
          <w:szCs w:val="24"/>
          <w:lang w:eastAsia="ru-RU"/>
        </w:rPr>
        <w:t>31</w:t>
      </w:r>
    </w:p>
    <w:p w:rsidR="00485745" w:rsidRPr="00677890" w:rsidRDefault="00485745" w:rsidP="00DF365A">
      <w:pPr>
        <w:numPr>
          <w:ilvl w:val="0"/>
          <w:numId w:val="1"/>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План в</w:t>
      </w:r>
      <w:r w:rsidR="00F36BE9">
        <w:rPr>
          <w:rFonts w:ascii="Times New Roman" w:eastAsia="Times New Roman" w:hAnsi="Times New Roman" w:cs="Times New Roman"/>
          <w:bCs/>
          <w:color w:val="000000"/>
          <w:sz w:val="24"/>
          <w:szCs w:val="24"/>
          <w:lang w:eastAsia="ru-RU"/>
        </w:rPr>
        <w:t>неурочной деятельности ……………………………………………………….</w:t>
      </w:r>
      <w:r w:rsidR="00430016">
        <w:rPr>
          <w:rFonts w:ascii="Times New Roman" w:eastAsia="Times New Roman" w:hAnsi="Times New Roman" w:cs="Times New Roman"/>
          <w:bCs/>
          <w:color w:val="000000"/>
          <w:sz w:val="24"/>
          <w:szCs w:val="24"/>
          <w:lang w:eastAsia="ru-RU"/>
        </w:rPr>
        <w:t>31</w:t>
      </w:r>
    </w:p>
    <w:p w:rsidR="00485745" w:rsidRPr="00677890" w:rsidRDefault="00485745" w:rsidP="00DF365A">
      <w:pPr>
        <w:numPr>
          <w:ilvl w:val="0"/>
          <w:numId w:val="1"/>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Кале</w:t>
      </w:r>
      <w:r w:rsidR="00F36BE9">
        <w:rPr>
          <w:rFonts w:ascii="Times New Roman" w:eastAsia="Times New Roman" w:hAnsi="Times New Roman" w:cs="Times New Roman"/>
          <w:bCs/>
          <w:color w:val="000000"/>
          <w:sz w:val="24"/>
          <w:szCs w:val="24"/>
          <w:lang w:eastAsia="ru-RU"/>
        </w:rPr>
        <w:t>ндарный учебный график ………………………………………………………..</w:t>
      </w:r>
      <w:r w:rsidR="00430016">
        <w:rPr>
          <w:rFonts w:ascii="Times New Roman" w:eastAsia="Times New Roman" w:hAnsi="Times New Roman" w:cs="Times New Roman"/>
          <w:bCs/>
          <w:color w:val="000000"/>
          <w:sz w:val="24"/>
          <w:szCs w:val="24"/>
          <w:lang w:eastAsia="ru-RU"/>
        </w:rPr>
        <w:t>32</w:t>
      </w:r>
    </w:p>
    <w:p w:rsidR="00485745" w:rsidRPr="00677890" w:rsidRDefault="00485745" w:rsidP="00DF365A">
      <w:pPr>
        <w:numPr>
          <w:ilvl w:val="0"/>
          <w:numId w:val="1"/>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Система условий реализации адаптированной основной общеобр</w:t>
      </w:r>
      <w:r w:rsidR="00F36BE9">
        <w:rPr>
          <w:rFonts w:ascii="Times New Roman" w:eastAsia="Times New Roman" w:hAnsi="Times New Roman" w:cs="Times New Roman"/>
          <w:bCs/>
          <w:color w:val="000000"/>
          <w:sz w:val="24"/>
          <w:szCs w:val="24"/>
          <w:lang w:eastAsia="ru-RU"/>
        </w:rPr>
        <w:t>азовательной программы ……………………………………………………………………………..</w:t>
      </w:r>
      <w:r w:rsidR="00430016">
        <w:rPr>
          <w:rFonts w:ascii="Times New Roman" w:eastAsia="Times New Roman" w:hAnsi="Times New Roman" w:cs="Times New Roman"/>
          <w:bCs/>
          <w:color w:val="000000"/>
          <w:sz w:val="24"/>
          <w:szCs w:val="24"/>
          <w:lang w:eastAsia="ru-RU"/>
        </w:rPr>
        <w:t>32</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ПРИЛОЖЕН</w:t>
      </w:r>
      <w:r w:rsidR="00F36BE9">
        <w:rPr>
          <w:rFonts w:ascii="Times New Roman" w:eastAsia="Times New Roman" w:hAnsi="Times New Roman" w:cs="Times New Roman"/>
          <w:bCs/>
          <w:color w:val="000000"/>
          <w:sz w:val="24"/>
          <w:szCs w:val="24"/>
          <w:lang w:eastAsia="ru-RU"/>
        </w:rPr>
        <w:t>ИЯ………………………………………………………………….. ……………23</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Приложение 1. </w:t>
      </w:r>
      <w:r w:rsidRPr="00677890">
        <w:rPr>
          <w:rFonts w:ascii="Times New Roman" w:eastAsia="Times New Roman" w:hAnsi="Times New Roman" w:cs="Times New Roman"/>
          <w:color w:val="000000"/>
          <w:sz w:val="24"/>
          <w:szCs w:val="24"/>
          <w:lang w:eastAsia="ru-RU"/>
        </w:rPr>
        <w:t>План реализации программы коррекционной работы</w:t>
      </w:r>
      <w:r w:rsidR="00F36BE9">
        <w:rPr>
          <w:rFonts w:ascii="Times New Roman" w:eastAsia="Times New Roman" w:hAnsi="Times New Roman" w:cs="Times New Roman"/>
          <w:color w:val="000000"/>
          <w:sz w:val="24"/>
          <w:szCs w:val="24"/>
          <w:lang w:eastAsia="ru-RU"/>
        </w:rPr>
        <w:t>……………………..23</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r w:rsidRPr="00677890">
        <w:rPr>
          <w:rFonts w:ascii="Times New Roman" w:eastAsia="Times New Roman" w:hAnsi="Times New Roman" w:cs="Times New Roman"/>
          <w:bCs/>
          <w:color w:val="000000"/>
          <w:sz w:val="24"/>
          <w:szCs w:val="24"/>
          <w:lang w:eastAsia="ru-RU"/>
        </w:rPr>
        <w:t>Приложение 2. </w:t>
      </w:r>
      <w:r w:rsidRPr="00677890">
        <w:rPr>
          <w:rFonts w:ascii="Times New Roman" w:eastAsia="Times New Roman" w:hAnsi="Times New Roman" w:cs="Times New Roman"/>
          <w:color w:val="000000"/>
          <w:sz w:val="24"/>
          <w:szCs w:val="24"/>
          <w:lang w:eastAsia="ru-RU"/>
        </w:rPr>
        <w:t>План внеурочной деятельности на учебный год</w:t>
      </w:r>
      <w:r w:rsidR="00F36BE9">
        <w:rPr>
          <w:rFonts w:ascii="Times New Roman" w:eastAsia="Times New Roman" w:hAnsi="Times New Roman" w:cs="Times New Roman"/>
          <w:color w:val="000000"/>
          <w:sz w:val="24"/>
          <w:szCs w:val="24"/>
          <w:lang w:eastAsia="ru-RU"/>
        </w:rPr>
        <w:t>…………………………...</w:t>
      </w:r>
      <w:r w:rsidR="00430016">
        <w:rPr>
          <w:rFonts w:ascii="Times New Roman" w:eastAsia="Times New Roman" w:hAnsi="Times New Roman" w:cs="Times New Roman"/>
          <w:color w:val="000000"/>
          <w:sz w:val="24"/>
          <w:szCs w:val="24"/>
          <w:lang w:eastAsia="ru-RU"/>
        </w:rPr>
        <w:t>51</w:t>
      </w: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p>
    <w:p w:rsidR="00485745" w:rsidRPr="00677890" w:rsidRDefault="00485745" w:rsidP="00DF365A">
      <w:pPr>
        <w:shd w:val="clear" w:color="auto" w:fill="FFFFFF"/>
        <w:spacing w:after="150" w:line="240" w:lineRule="auto"/>
        <w:rPr>
          <w:rFonts w:ascii="Times New Roman" w:eastAsia="Times New Roman" w:hAnsi="Times New Roman" w:cs="Times New Roman"/>
          <w:color w:val="000000"/>
          <w:sz w:val="24"/>
          <w:szCs w:val="24"/>
          <w:lang w:eastAsia="ru-RU"/>
        </w:rPr>
      </w:pPr>
    </w:p>
    <w:p w:rsidR="00485745" w:rsidRPr="00677890" w:rsidRDefault="00485745" w:rsidP="00DF365A">
      <w:pPr>
        <w:shd w:val="clear" w:color="auto" w:fill="FFFFFF"/>
        <w:spacing w:after="150" w:line="240" w:lineRule="auto"/>
        <w:rPr>
          <w:rFonts w:ascii="Arial" w:eastAsia="Times New Roman" w:hAnsi="Arial" w:cs="Arial"/>
          <w:color w:val="000000"/>
          <w:sz w:val="21"/>
          <w:szCs w:val="21"/>
          <w:lang w:eastAsia="ru-RU"/>
        </w:rPr>
      </w:pPr>
    </w:p>
    <w:p w:rsidR="00485745" w:rsidRPr="00677890" w:rsidRDefault="00485745" w:rsidP="00485745">
      <w:pPr>
        <w:shd w:val="clear" w:color="auto" w:fill="FFFFFF"/>
        <w:spacing w:after="150" w:line="240" w:lineRule="auto"/>
        <w:rPr>
          <w:rFonts w:ascii="Arial" w:eastAsia="Times New Roman" w:hAnsi="Arial" w:cs="Arial"/>
          <w:color w:val="000000"/>
          <w:sz w:val="21"/>
          <w:szCs w:val="21"/>
          <w:lang w:eastAsia="ru-RU"/>
        </w:rPr>
      </w:pPr>
    </w:p>
    <w:p w:rsidR="00485745" w:rsidRDefault="00485745" w:rsidP="00485745">
      <w:pPr>
        <w:shd w:val="clear" w:color="auto" w:fill="FFFFFF"/>
        <w:spacing w:after="150" w:line="240" w:lineRule="auto"/>
        <w:rPr>
          <w:rFonts w:ascii="Arial" w:eastAsia="Times New Roman" w:hAnsi="Arial" w:cs="Arial"/>
          <w:color w:val="000000"/>
          <w:sz w:val="21"/>
          <w:szCs w:val="21"/>
          <w:lang w:eastAsia="ru-RU"/>
        </w:rPr>
      </w:pPr>
    </w:p>
    <w:p w:rsidR="005B63A5" w:rsidRDefault="005B63A5" w:rsidP="00485745">
      <w:pPr>
        <w:shd w:val="clear" w:color="auto" w:fill="FFFFFF"/>
        <w:spacing w:after="150" w:line="240" w:lineRule="auto"/>
        <w:rPr>
          <w:rFonts w:ascii="Arial" w:eastAsia="Times New Roman" w:hAnsi="Arial" w:cs="Arial"/>
          <w:color w:val="000000"/>
          <w:sz w:val="21"/>
          <w:szCs w:val="21"/>
          <w:lang w:eastAsia="ru-RU"/>
        </w:rPr>
      </w:pPr>
    </w:p>
    <w:p w:rsidR="005B63A5" w:rsidRDefault="005B63A5" w:rsidP="00485745">
      <w:pPr>
        <w:shd w:val="clear" w:color="auto" w:fill="FFFFFF"/>
        <w:spacing w:after="150" w:line="240" w:lineRule="auto"/>
        <w:rPr>
          <w:rFonts w:ascii="Arial" w:eastAsia="Times New Roman" w:hAnsi="Arial" w:cs="Arial"/>
          <w:color w:val="000000"/>
          <w:sz w:val="21"/>
          <w:szCs w:val="21"/>
          <w:lang w:eastAsia="ru-RU"/>
        </w:rPr>
      </w:pPr>
    </w:p>
    <w:p w:rsidR="005B63A5" w:rsidRPr="00677890" w:rsidRDefault="005B63A5" w:rsidP="00485745">
      <w:pPr>
        <w:shd w:val="clear" w:color="auto" w:fill="FFFFFF"/>
        <w:spacing w:after="150" w:line="240" w:lineRule="auto"/>
        <w:rPr>
          <w:rFonts w:ascii="Arial" w:eastAsia="Times New Roman" w:hAnsi="Arial" w:cs="Arial"/>
          <w:color w:val="000000"/>
          <w:sz w:val="21"/>
          <w:szCs w:val="21"/>
          <w:lang w:eastAsia="ru-RU"/>
        </w:rPr>
      </w:pPr>
    </w:p>
    <w:p w:rsidR="00677890" w:rsidRDefault="00677890" w:rsidP="0048574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85745" w:rsidRPr="00485745" w:rsidRDefault="00485745" w:rsidP="0048574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5745">
        <w:rPr>
          <w:rFonts w:ascii="Times New Roman" w:eastAsia="Times New Roman" w:hAnsi="Times New Roman" w:cs="Times New Roman"/>
          <w:b/>
          <w:bCs/>
          <w:color w:val="000000"/>
          <w:sz w:val="24"/>
          <w:szCs w:val="24"/>
          <w:lang w:eastAsia="ru-RU"/>
        </w:rPr>
        <w:t>ЦЕЛЕВОЙ РАЗДЕЛ АООП ООО</w:t>
      </w:r>
    </w:p>
    <w:p w:rsidR="00485745" w:rsidRPr="00785FE6" w:rsidRDefault="00485745" w:rsidP="0048574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85FE6">
        <w:rPr>
          <w:rFonts w:ascii="Times New Roman" w:eastAsia="Times New Roman" w:hAnsi="Times New Roman" w:cs="Times New Roman"/>
          <w:b/>
          <w:bCs/>
          <w:color w:val="000000"/>
          <w:sz w:val="24"/>
          <w:szCs w:val="24"/>
          <w:lang w:eastAsia="ru-RU"/>
        </w:rPr>
        <w:t>1.Пояснительная записка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Адаптированная основная общеобразовательная программа</w:t>
      </w:r>
      <w:r w:rsidRPr="00DF365A">
        <w:rPr>
          <w:rFonts w:ascii="Times New Roman" w:eastAsia="Times New Roman" w:hAnsi="Times New Roman" w:cs="Times New Roman"/>
          <w:color w:val="000000"/>
          <w:sz w:val="24"/>
          <w:szCs w:val="24"/>
          <w:lang w:eastAsia="ru-RU"/>
        </w:rPr>
        <w:t> (далее - АООП) </w:t>
      </w:r>
      <w:r w:rsidRPr="00DF365A">
        <w:rPr>
          <w:rFonts w:ascii="Times New Roman" w:eastAsia="Times New Roman" w:hAnsi="Times New Roman" w:cs="Times New Roman"/>
          <w:b/>
          <w:bCs/>
          <w:color w:val="000000"/>
          <w:sz w:val="24"/>
          <w:szCs w:val="24"/>
          <w:lang w:eastAsia="ru-RU"/>
        </w:rPr>
        <w:t>основного общего образования </w:t>
      </w:r>
      <w:r w:rsidRPr="00DF365A">
        <w:rPr>
          <w:rFonts w:ascii="Times New Roman" w:eastAsia="Times New Roman" w:hAnsi="Times New Roman" w:cs="Times New Roman"/>
          <w:color w:val="000000"/>
          <w:sz w:val="24"/>
          <w:szCs w:val="24"/>
          <w:lang w:eastAsia="ru-RU"/>
        </w:rPr>
        <w:t>(далее - ООО) обучающихся с задержкой психического развития муниципального бюджетного общеобразовательного учреждения – Олонской средней общеобразовательной школы (далее - Школа)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Реализация АООП ООО для обучающихся с ЗПР предусматривает создание специальных условий обучения и воспитания, позволяющих учитывать индивидуальные возможности на основе особенностей психофизического развития, что поможет обеспечить социальную адаптацию и коррекцию нарушения развития обучающихся с ограниченными возможностями здоровья (далее - ОВЗ).</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i/>
          <w:iCs/>
          <w:color w:val="000000"/>
          <w:sz w:val="24"/>
          <w:szCs w:val="24"/>
          <w:lang w:eastAsia="ru-RU"/>
        </w:rPr>
        <w:t>Цель АООП ООО для обучающихся с ЗПР Школы</w:t>
      </w:r>
      <w:r w:rsidRPr="00DF365A">
        <w:rPr>
          <w:rFonts w:ascii="Times New Roman" w:eastAsia="Times New Roman" w:hAnsi="Times New Roman" w:cs="Times New Roman"/>
          <w:i/>
          <w:iCs/>
          <w:color w:val="000000"/>
          <w:sz w:val="24"/>
          <w:szCs w:val="24"/>
          <w:lang w:eastAsia="ru-RU"/>
        </w:rPr>
        <w:t>: создание условий для освоения содержания образования, обеспечение планируемых результатов по достижению выпускником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Задачи, реализуемые на уровне ООО:</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Создание условий для адаптации обучающихся при переходе с первого уровня обучения на второй уровень основной школы;</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Создание условий для успешной самореализации обучающихся в различных видах познавательно-образовательной деятельности;</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Формирование и развитие познавательных интересов обучающихся, навыков самообразования, повышение мотивации обучения;</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Создание условий для достижения обучающимися уровня функциональной грамотности, обеспечивающего готовность человека к решению стандартных задач в различных сферах жизнедеятельности;</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Развитие индивидуальных способностей и склонностей обучающихся по основным учебным предметам;</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Освоение активных форм получения и использования информации;</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Организация профессиональной ориентации девятиклассников с ОВЗ;</w:t>
      </w:r>
    </w:p>
    <w:p w:rsidR="00485745" w:rsidRPr="00DF365A" w:rsidRDefault="00485745" w:rsidP="00DF365A">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Диагностика развития индивидуально-личностных особенностей с целью создания условий для выбора дальнейшего образовательного маршрута.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В основу формирования АООП ООО для обучающихся с ЗПР программы положены следующие принципы:</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Общедоступность образования, адаптивность системы образования к уровням и особенностям развития и подготовки обучающихся;</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Учет типологических, психофизиологических и индивидуальных образовательных потребностей обучающихся;</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Коррекционная направленность образовательной деятельности;</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Онтогенетический принцип;</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преемственности;</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Принцип целостности содержания образования (в основе содержания образования не понятие предмета, а понятие предметной области);</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амплификации- обогащения и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85745" w:rsidRPr="00DF365A" w:rsidRDefault="00485745" w:rsidP="00DF365A">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сотрудничества с семьей.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АООП ООО для обучающихся с ЗПР разработана с учетом психолого-педагогической характеристики обучающихся </w:t>
      </w:r>
      <w:r w:rsidRPr="00DF365A">
        <w:rPr>
          <w:rFonts w:ascii="Times New Roman" w:eastAsia="Times New Roman" w:hAnsi="Times New Roman" w:cs="Times New Roman"/>
          <w:color w:val="000000"/>
          <w:sz w:val="24"/>
          <w:szCs w:val="24"/>
          <w:lang w:eastAsia="ru-RU"/>
        </w:rPr>
        <w:t>с </w:t>
      </w:r>
      <w:r w:rsidRPr="00DF365A">
        <w:rPr>
          <w:rFonts w:ascii="Times New Roman" w:eastAsia="Times New Roman" w:hAnsi="Times New Roman" w:cs="Times New Roman"/>
          <w:b/>
          <w:bCs/>
          <w:color w:val="000000"/>
          <w:sz w:val="24"/>
          <w:szCs w:val="24"/>
          <w:lang w:eastAsia="ru-RU"/>
        </w:rPr>
        <w:t>задержкой психического развития.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гимназии желаемых результатов. Обучающемуся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В основу реализации АООП ООО для обучающихся с ЗПР заложены дифференцированный и деятельностный подходы.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Деятельностный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Дифференцированный подход предполагает учет особых образовательных потребностей, обучающихся с ОВЗ (ЗПР). Выделяют общие образовательные потребности для всех обучающихся с ОВЗ и особые для обучающихся с ЗПР.</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 </w:t>
      </w:r>
      <w:r w:rsidRPr="00DF365A">
        <w:rPr>
          <w:rFonts w:ascii="Times New Roman" w:eastAsia="Times New Roman" w:hAnsi="Times New Roman" w:cs="Times New Roman"/>
          <w:b/>
          <w:bCs/>
          <w:color w:val="000000"/>
          <w:sz w:val="24"/>
          <w:szCs w:val="24"/>
          <w:lang w:eastAsia="ru-RU"/>
        </w:rPr>
        <w:t>общим образовательным потребностям</w:t>
      </w:r>
      <w:r w:rsidRPr="00DF365A">
        <w:rPr>
          <w:rFonts w:ascii="Times New Roman" w:eastAsia="Times New Roman" w:hAnsi="Times New Roman" w:cs="Times New Roman"/>
          <w:color w:val="000000"/>
          <w:sz w:val="24"/>
          <w:szCs w:val="24"/>
          <w:lang w:eastAsia="ru-RU"/>
        </w:rPr>
        <w:t>, обучающихся с ОВЗ относятся:</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получение специальной помощи средствами образования сразу же после выявления первичного нарушения развития;</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психологическое сопровождение, оптимизирующее взаимодействие ребенка с педагогами и соучениками;</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485745" w:rsidRPr="00DF365A" w:rsidRDefault="00485745" w:rsidP="00DF365A">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постепенное расширение образовательного пространства, выходящего за пределы образовательной организации.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Особые образовательные потребности обучающихся с ЗПР:</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Учащиеся с задержкой психического развития обучаются по общеобразовательным программам массовой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Учебный план обучающихся с задержкой психического развития составлен с учетом решения двух основных задач:</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гибкое варьирование организации процесса обучения путем расширения/сокращения содержания отдельных предметных областей;</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упрощение системы учебно-познавательных задач, решаемых в процессе образования;</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организация процесса обучения с учетом специфики усвоения знаний, умений и навыков обучающихся с ЗПР («пошаговым» предъявлении материала, дозированной при помощи взрослого, использовании специальных методов, приемов и средств, способствующих общему развитию обучающегося, так и компенсации индивидуальных недостатков развития;</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развитие познавательной деятельности обучающихся с ЗПР как основы компенсации, коррекции и профилактики нарушений;</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необходимость постоянной актуализации знаний, умений и одобряемых обществом норм поведения;</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485745" w:rsidRPr="00DF365A" w:rsidRDefault="00485745" w:rsidP="00DF365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взаимодействия семьи и учреждения для формирования социально активной позиции, нравственных и общекультурных ценностей.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предусмотрены коррекционные групповые и индивидуальные занятия с психологом не менее 1 часа в неделю.</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целях ликвидации пробелов в знаниях учащихся учителя-предметники должны осуществлять индивидуальный подход к учащимся на уроках, проводить коррекционные групповые и индивидуальные занятия по русскому языку и математике не менее, чем 2 часа в неделю. При этом должны учитываться рекомендации психолога, учителя-логопеда, дефектолога, классного руководителя об особенностях развития, организации познавательной деятельности школьника. Включать в уроки задания развивающей направленности.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АООП ООО для обучающихся с ЗПР предусматривает различные варианты специального сопровождения обучающихся данной категории:</w:t>
      </w:r>
    </w:p>
    <w:p w:rsidR="00485745" w:rsidRPr="00DF365A" w:rsidRDefault="00485745" w:rsidP="00DF365A">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обучение в общеобразовательном классе по АООП ООО обучающихся с ЗПР;</w:t>
      </w:r>
    </w:p>
    <w:p w:rsidR="00485745" w:rsidRPr="00DF365A" w:rsidRDefault="00485745" w:rsidP="00DF365A">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обучение по индивидуальным программам с использованием надомной и (или) дистанционной формы обучения;</w:t>
      </w:r>
    </w:p>
    <w:p w:rsidR="00485745" w:rsidRPr="00DF365A" w:rsidRDefault="00485745" w:rsidP="00DF365A">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организация коррекционно-развивающих занятий педагогами, педагогами-</w:t>
      </w:r>
      <w:r w:rsidR="00787591" w:rsidRPr="00DF365A">
        <w:rPr>
          <w:rFonts w:ascii="Times New Roman" w:eastAsia="Times New Roman" w:hAnsi="Times New Roman" w:cs="Times New Roman"/>
          <w:color w:val="000000"/>
          <w:sz w:val="24"/>
          <w:szCs w:val="24"/>
          <w:lang w:eastAsia="ru-RU"/>
        </w:rPr>
        <w:t xml:space="preserve">предметниками, </w:t>
      </w:r>
      <w:r w:rsidRPr="00DF365A">
        <w:rPr>
          <w:rFonts w:ascii="Times New Roman" w:eastAsia="Times New Roman" w:hAnsi="Times New Roman" w:cs="Times New Roman"/>
          <w:color w:val="000000"/>
          <w:sz w:val="24"/>
          <w:szCs w:val="24"/>
          <w:lang w:eastAsia="ru-RU"/>
        </w:rPr>
        <w:t>специалистами сопровождения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АООП ООО для обучающихся с ЗПР содержит обязательную часть и часть, формируемую участниками образовательного процесса</w:t>
      </w:r>
      <w:r w:rsidRPr="00DF365A">
        <w:rPr>
          <w:rFonts w:ascii="Times New Roman" w:eastAsia="Times New Roman" w:hAnsi="Times New Roman" w:cs="Times New Roman"/>
          <w:color w:val="000000"/>
          <w:sz w:val="24"/>
          <w:szCs w:val="24"/>
          <w:lang w:eastAsia="ru-RU"/>
        </w:rPr>
        <w:t>. Обязательная часть составляет 80%, часть, формируемая участниками образовательных отношений- 20% от общего объема Программы.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Школа знакомит родителей (законных представителей) обучающихся (участников образовательных отношений):</w:t>
      </w:r>
    </w:p>
    <w:p w:rsidR="00485745" w:rsidRPr="00DF365A" w:rsidRDefault="00485745" w:rsidP="00DF365A">
      <w:pPr>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 Уставом и другими документами, регламентирующими осуществление образовательного процесса в Школе;</w:t>
      </w:r>
    </w:p>
    <w:p w:rsidR="00485745" w:rsidRPr="00DF365A" w:rsidRDefault="00485745" w:rsidP="00DF365A">
      <w:pPr>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 их правами и обязанностями в части формирования и реализации АООП ООО, установленными законодательством Российской Федерации и Уставом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Нормативный срок освоения </w:t>
      </w:r>
      <w:r w:rsidRPr="00DF365A">
        <w:rPr>
          <w:rFonts w:ascii="Times New Roman" w:eastAsia="Times New Roman" w:hAnsi="Times New Roman" w:cs="Times New Roman"/>
          <w:color w:val="000000"/>
          <w:sz w:val="24"/>
          <w:szCs w:val="24"/>
          <w:lang w:eastAsia="ru-RU"/>
        </w:rPr>
        <w:t xml:space="preserve">Адаптированной </w:t>
      </w:r>
      <w:r w:rsidR="00787591" w:rsidRPr="00DF365A">
        <w:rPr>
          <w:rFonts w:ascii="Times New Roman" w:eastAsia="Times New Roman" w:hAnsi="Times New Roman" w:cs="Times New Roman"/>
          <w:color w:val="000000"/>
          <w:sz w:val="24"/>
          <w:szCs w:val="24"/>
          <w:lang w:eastAsia="ru-RU"/>
        </w:rPr>
        <w:t xml:space="preserve">основной </w:t>
      </w:r>
      <w:r w:rsidRPr="00DF365A">
        <w:rPr>
          <w:rFonts w:ascii="Times New Roman" w:eastAsia="Times New Roman" w:hAnsi="Times New Roman" w:cs="Times New Roman"/>
          <w:color w:val="000000"/>
          <w:sz w:val="24"/>
          <w:szCs w:val="24"/>
          <w:lang w:eastAsia="ru-RU"/>
        </w:rPr>
        <w:t>общеобразовательной программы составля</w:t>
      </w:r>
      <w:r w:rsidR="00785FE6" w:rsidRPr="00DF365A">
        <w:rPr>
          <w:rFonts w:ascii="Times New Roman" w:eastAsia="Times New Roman" w:hAnsi="Times New Roman" w:cs="Times New Roman"/>
          <w:color w:val="000000"/>
          <w:sz w:val="24"/>
          <w:szCs w:val="24"/>
          <w:lang w:eastAsia="ru-RU"/>
        </w:rPr>
        <w:t>ет четыре года.</w:t>
      </w:r>
    </w:p>
    <w:p w:rsidR="00485745" w:rsidRPr="00DF365A" w:rsidRDefault="00485745" w:rsidP="00DF365A">
      <w:pPr>
        <w:pStyle w:val="af"/>
        <w:numPr>
          <w:ilvl w:val="1"/>
          <w:numId w:val="7"/>
        </w:numPr>
        <w:shd w:val="clear" w:color="auto" w:fill="FFFFFF"/>
        <w:spacing w:after="0" w:line="240" w:lineRule="auto"/>
        <w:ind w:left="0" w:firstLine="0"/>
        <w:jc w:val="center"/>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Планируемые результаты освоения обучающимися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АООП ООО</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Общая характеристика планируемых результатов освоения АООП ООО обучающихся с ЗПР (далее - Планируемые результаты) соответствует ООП ООО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Планируемые результаты освоения АООП ООО для обучающихся с ЗПР дополняются результатами освоения программы коррекционной работы.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Учебные программы, в которых устанавливаются планируемые результаты на уровне основного общего образования для обучающихся с ЗПР по АООП ООО, соответствуют ООП ООО Школы. В учебные программы, в которых устанавливаются планируемые результаты основного общего образования для обучающихся с ЗПР по АООП ООО, включаются программы курсов коррекционно-развивающей области.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Структура планируемых результатов АООП ООО соответствует ООП ООО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Структура планируемых результатов АООП ООО дополняется Планируемыми результатами, характеризующие личностное развитие обучающихся, коррекцию в психофизическом развитии:</w:t>
      </w:r>
    </w:p>
    <w:p w:rsidR="00485745" w:rsidRPr="00DF365A" w:rsidRDefault="00485745" w:rsidP="00DF365A">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содержатся в программах курсов коррекционно-развивающей области,</w:t>
      </w:r>
    </w:p>
    <w:p w:rsidR="00485745" w:rsidRPr="00DF365A" w:rsidRDefault="00485745" w:rsidP="00DF365A">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оцениваются в ходе мониторинговых процедур (стартовая, текущая, итоговая диагностика),</w:t>
      </w:r>
    </w:p>
    <w:p w:rsidR="00485745" w:rsidRPr="00DF365A" w:rsidRDefault="00485745" w:rsidP="00DF365A">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объектом оценки является наличие положительной динамики преодоления отклонений развития.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Требования к личностным, метапредметным и предметным результатам освоения АООП ООО соответствуют требованиям к личностным, метапредметным и предметным результатам освоения ООП ООО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Планируемые результаты освоения обучающимися АООП ООО дополняются требованиями к результатам освоения программы коррекционной работы (курсов коррекционно-развивающей области).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Результаты освоения программы коррекционной работы (коррекционно-развивающей области) </w:t>
      </w:r>
      <w:r w:rsidRPr="00DF365A">
        <w:rPr>
          <w:rFonts w:ascii="Times New Roman" w:eastAsia="Times New Roman" w:hAnsi="Times New Roman" w:cs="Times New Roman"/>
          <w:b/>
          <w:bCs/>
          <w:i/>
          <w:iCs/>
          <w:color w:val="000000"/>
          <w:sz w:val="24"/>
          <w:szCs w:val="24"/>
          <w:lang w:eastAsia="ru-RU"/>
        </w:rPr>
        <w:t>должны соответствовать требованиям:</w:t>
      </w:r>
    </w:p>
    <w:p w:rsidR="00485745" w:rsidRPr="00DF365A" w:rsidRDefault="00485745" w:rsidP="00DF365A">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Требования к результатам реализации программы коррекционной работы по направлению </w:t>
      </w:r>
      <w:r w:rsidRPr="00DF365A">
        <w:rPr>
          <w:rFonts w:ascii="Times New Roman" w:eastAsia="Times New Roman" w:hAnsi="Times New Roman" w:cs="Times New Roman"/>
          <w:b/>
          <w:bCs/>
          <w:i/>
          <w:iCs/>
          <w:color w:val="000000"/>
          <w:sz w:val="24"/>
          <w:szCs w:val="24"/>
          <w:lang w:eastAsia="ru-RU"/>
        </w:rPr>
        <w:t>«Психологическая коррекция познавательных процессов»:</w:t>
      </w:r>
    </w:p>
    <w:p w:rsidR="00485745" w:rsidRPr="00DF365A" w:rsidRDefault="00485745" w:rsidP="00DF365A">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485745" w:rsidRPr="00DF365A" w:rsidRDefault="00485745" w:rsidP="00DF365A">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Увеличение объема произвольной памяти в зрительной, слуховой и осязательной модальности.</w:t>
      </w:r>
    </w:p>
    <w:p w:rsidR="00485745" w:rsidRPr="00DF365A" w:rsidRDefault="00485745" w:rsidP="00DF365A">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ребенка выделить, осознать и принять цели действия.</w:t>
      </w:r>
    </w:p>
    <w:p w:rsidR="00485745" w:rsidRPr="00DF365A" w:rsidRDefault="00485745" w:rsidP="00DF365A">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планировать свою деятельность по времени и содержанию.</w:t>
      </w:r>
    </w:p>
    <w:p w:rsidR="00485745" w:rsidRPr="00DF365A" w:rsidRDefault="00485745" w:rsidP="00DF365A">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контролировать свои действия и вносить необходимые коррективы.</w:t>
      </w:r>
    </w:p>
    <w:p w:rsidR="00485745" w:rsidRPr="00DF365A" w:rsidRDefault="00485745" w:rsidP="00DF365A">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обратиться к взрослым при затруднениях в учебном процессе, сформулировать запрос о специальной помощи.</w:t>
      </w:r>
    </w:p>
    <w:p w:rsidR="00485745" w:rsidRPr="00DF365A" w:rsidRDefault="00485745" w:rsidP="00DF365A">
      <w:pPr>
        <w:pStyle w:val="af"/>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Требования к результатам реализации программы коррекционной работы по направлению </w:t>
      </w:r>
      <w:r w:rsidRPr="00DF365A">
        <w:rPr>
          <w:rFonts w:ascii="Times New Roman" w:eastAsia="Times New Roman" w:hAnsi="Times New Roman" w:cs="Times New Roman"/>
          <w:b/>
          <w:bCs/>
          <w:i/>
          <w:iCs/>
          <w:color w:val="000000"/>
          <w:sz w:val="24"/>
          <w:szCs w:val="24"/>
          <w:lang w:eastAsia="ru-RU"/>
        </w:rPr>
        <w:t>«Психологическая коррекция эмоциональных нарушений»:</w:t>
      </w:r>
    </w:p>
    <w:p w:rsidR="00485745" w:rsidRPr="00DF365A" w:rsidRDefault="00485745" w:rsidP="00DF365A">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485745" w:rsidRPr="00DF365A" w:rsidRDefault="00485745" w:rsidP="00DF365A">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Модифицирование эмоциональных отношений и переживаний ребенка, способов реагирования на отношение к нему окружающих.</w:t>
      </w:r>
    </w:p>
    <w:p w:rsidR="00485745" w:rsidRPr="00DF365A" w:rsidRDefault="00485745" w:rsidP="00DF365A">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самостоятельно находить нужные формы эмоционального реагирования и управлять ими.</w:t>
      </w:r>
    </w:p>
    <w:p w:rsidR="00485745" w:rsidRPr="00DF365A" w:rsidRDefault="00485745" w:rsidP="00DF365A">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Практические умения саморегуляции, включающие выработку навыков управления вниманием, регуляции ритма дыхания и мышечного тонуса.</w:t>
      </w:r>
    </w:p>
    <w:p w:rsidR="00485745" w:rsidRPr="00DF365A" w:rsidRDefault="00485745" w:rsidP="00DF365A">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Требования к результатам реализации программы коррекционной работы по направлению: </w:t>
      </w:r>
      <w:r w:rsidRPr="00DF365A">
        <w:rPr>
          <w:rFonts w:ascii="Times New Roman" w:eastAsia="Times New Roman" w:hAnsi="Times New Roman" w:cs="Times New Roman"/>
          <w:i/>
          <w:iCs/>
          <w:color w:val="000000"/>
          <w:sz w:val="24"/>
          <w:szCs w:val="24"/>
          <w:lang w:eastAsia="ru-RU"/>
        </w:rPr>
        <w:t>«Психологическая коррекция социально-психологических проявлений»:</w:t>
      </w:r>
    </w:p>
    <w:p w:rsidR="00485745" w:rsidRPr="00DF365A" w:rsidRDefault="00485745" w:rsidP="00DF365A">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Уменьшение ореола исключительности психологических проблем.</w:t>
      </w:r>
    </w:p>
    <w:p w:rsidR="00485745" w:rsidRPr="00DF365A" w:rsidRDefault="00485745" w:rsidP="00DF365A">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получить эмоциональную поддержку от сверстников, имеющих общие проблемы и цели.</w:t>
      </w:r>
    </w:p>
    <w:p w:rsidR="00485745" w:rsidRPr="00DF365A" w:rsidRDefault="00485745" w:rsidP="00DF365A">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Умение начать и поддержать разговор, задать вопрос, выразить свои намерения, просьбу, пожелание, опасения, завершить разговор.</w:t>
      </w:r>
    </w:p>
    <w:p w:rsidR="00485745" w:rsidRPr="00DF365A" w:rsidRDefault="00485745" w:rsidP="00DF365A">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корректно выразить отказ и недовольство, благодарность, сочувствие и т.д. Умение получать и уточнять информацию от собеседника.</w:t>
      </w:r>
    </w:p>
    <w:p w:rsidR="00485745" w:rsidRPr="00DF365A" w:rsidRDefault="00485745" w:rsidP="00DF365A">
      <w:pPr>
        <w:pStyle w:val="af"/>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Требования к результатам реализации программы коррекционной работы по направлению </w:t>
      </w:r>
      <w:r w:rsidRPr="00DF365A">
        <w:rPr>
          <w:rFonts w:ascii="Times New Roman" w:eastAsia="Times New Roman" w:hAnsi="Times New Roman" w:cs="Times New Roman"/>
          <w:b/>
          <w:bCs/>
          <w:i/>
          <w:iCs/>
          <w:color w:val="000000"/>
          <w:sz w:val="24"/>
          <w:szCs w:val="24"/>
          <w:lang w:eastAsia="ru-RU"/>
        </w:rPr>
        <w:t>«Коррекция нарушений речи»:</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решать актуальные житейские задачи, используя коммуникацию (вербальную, невербальную) как средство достижения цели.</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Формирование слухового контроля за своим произношением и фонематическим анализом.</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Нормализация проприоциптивной дыхательной мускулатуры при и вне фонации.</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Формирование синхронности речевого дыхания и голосоподачи.</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Автоматизация поставленных звуков.</w:t>
      </w:r>
    </w:p>
    <w:p w:rsidR="00485745" w:rsidRPr="00DF365A" w:rsidRDefault="00485745" w:rsidP="00DF365A">
      <w:pPr>
        <w:numPr>
          <w:ilvl w:val="0"/>
          <w:numId w:val="1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485745" w:rsidRPr="00DF365A" w:rsidRDefault="00485745" w:rsidP="00DF365A">
      <w:pPr>
        <w:pStyle w:val="af"/>
        <w:numPr>
          <w:ilvl w:val="0"/>
          <w:numId w:val="9"/>
        </w:numPr>
        <w:shd w:val="clear" w:color="auto" w:fill="FFFFFF"/>
        <w:spacing w:after="0" w:line="240" w:lineRule="auto"/>
        <w:ind w:left="0" w:firstLine="0"/>
        <w:rPr>
          <w:rFonts w:ascii="Times New Roman" w:eastAsia="Times New Roman" w:hAnsi="Times New Roman" w:cs="Times New Roman"/>
          <w:b/>
          <w:color w:val="000000"/>
          <w:sz w:val="24"/>
          <w:szCs w:val="24"/>
          <w:lang w:eastAsia="ru-RU"/>
        </w:rPr>
      </w:pPr>
      <w:r w:rsidRPr="00DF365A">
        <w:rPr>
          <w:rFonts w:ascii="Times New Roman" w:eastAsia="Times New Roman" w:hAnsi="Times New Roman" w:cs="Times New Roman"/>
          <w:b/>
          <w:color w:val="000000"/>
          <w:sz w:val="24"/>
          <w:szCs w:val="24"/>
          <w:lang w:eastAsia="ru-RU"/>
        </w:rPr>
        <w:t>Требования к результатам реализации программы коррекционной работы по направлению </w:t>
      </w:r>
      <w:r w:rsidRPr="00DF365A">
        <w:rPr>
          <w:rFonts w:ascii="Times New Roman" w:eastAsia="Times New Roman" w:hAnsi="Times New Roman" w:cs="Times New Roman"/>
          <w:b/>
          <w:i/>
          <w:iCs/>
          <w:color w:val="000000"/>
          <w:sz w:val="24"/>
          <w:szCs w:val="24"/>
          <w:lang w:eastAsia="ru-RU"/>
        </w:rPr>
        <w:t>«Коррекция нарушений чтения и письма»:</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485745" w:rsidRPr="00DF365A" w:rsidRDefault="00485745" w:rsidP="00DF365A">
      <w:pPr>
        <w:numPr>
          <w:ilvl w:val="0"/>
          <w:numId w:val="1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дифференцировать звуки на фонетико-фонематическом уровне.</w:t>
      </w:r>
    </w:p>
    <w:p w:rsidR="00485745" w:rsidRPr="00DF365A" w:rsidRDefault="00485745" w:rsidP="00DF365A">
      <w:pPr>
        <w:numPr>
          <w:ilvl w:val="0"/>
          <w:numId w:val="1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осуществлять морфемный анализ и синтез слов.</w:t>
      </w:r>
    </w:p>
    <w:p w:rsidR="00485745" w:rsidRPr="00DF365A" w:rsidRDefault="00485745" w:rsidP="00DF365A">
      <w:pPr>
        <w:numPr>
          <w:ilvl w:val="0"/>
          <w:numId w:val="1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анализировать слова и предложения на лексико-грамматическом уровне.</w:t>
      </w:r>
    </w:p>
    <w:p w:rsidR="00485745" w:rsidRPr="00DF365A" w:rsidRDefault="00485745" w:rsidP="00DF365A">
      <w:pPr>
        <w:numPr>
          <w:ilvl w:val="0"/>
          <w:numId w:val="1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Умение анализировать слова и предложения на синтаксическом уровне.</w:t>
      </w:r>
    </w:p>
    <w:p w:rsidR="00B719C1" w:rsidRPr="00DF365A" w:rsidRDefault="00B719C1" w:rsidP="00DF365A">
      <w:pPr>
        <w:pStyle w:val="af"/>
        <w:numPr>
          <w:ilvl w:val="0"/>
          <w:numId w:val="9"/>
        </w:numPr>
        <w:spacing w:after="0" w:line="240" w:lineRule="auto"/>
        <w:ind w:left="0" w:firstLine="0"/>
        <w:jc w:val="both"/>
        <w:outlineLvl w:val="0"/>
        <w:rPr>
          <w:rFonts w:ascii="Times New Roman" w:hAnsi="Times New Roman" w:cs="Times New Roman"/>
          <w:b/>
          <w:bCs/>
          <w:kern w:val="36"/>
          <w:sz w:val="24"/>
          <w:szCs w:val="24"/>
        </w:rPr>
      </w:pPr>
      <w:r w:rsidRPr="00DF365A">
        <w:rPr>
          <w:rFonts w:ascii="Times New Roman" w:eastAsia="Times New Roman" w:hAnsi="Times New Roman" w:cs="Times New Roman"/>
          <w:b/>
          <w:color w:val="000000"/>
          <w:sz w:val="24"/>
          <w:szCs w:val="24"/>
          <w:lang w:eastAsia="ru-RU"/>
        </w:rPr>
        <w:t>Требования к результатам реализации программы коррекционного часа по русскому языку «</w:t>
      </w:r>
      <w:r w:rsidRPr="00DF365A">
        <w:rPr>
          <w:rFonts w:ascii="Times New Roman" w:hAnsi="Times New Roman" w:cs="Times New Roman"/>
          <w:b/>
          <w:bCs/>
          <w:kern w:val="36"/>
          <w:sz w:val="24"/>
          <w:szCs w:val="24"/>
        </w:rPr>
        <w:t>Научимся быть грамотным»</w:t>
      </w:r>
    </w:p>
    <w:p w:rsidR="00B719C1" w:rsidRPr="00DF365A" w:rsidRDefault="00B719C1" w:rsidP="00DF365A">
      <w:pPr>
        <w:pStyle w:val="a3"/>
        <w:spacing w:before="0" w:beforeAutospacing="0" w:after="0" w:afterAutospacing="0"/>
        <w:jc w:val="both"/>
      </w:pPr>
      <w:r w:rsidRPr="00DF365A">
        <w:rPr>
          <w:rStyle w:val="af6"/>
          <w:u w:val="single"/>
        </w:rPr>
        <w:t>Личностными результатами</w:t>
      </w:r>
      <w:r w:rsidRPr="00DF365A">
        <w:t xml:space="preserve"> освоения выпускниками основной школы программы по русскому (родному) языку являются:</w:t>
      </w:r>
    </w:p>
    <w:p w:rsidR="00B719C1" w:rsidRPr="00DF365A" w:rsidRDefault="00B719C1" w:rsidP="00DF365A">
      <w:pPr>
        <w:pStyle w:val="a3"/>
        <w:spacing w:before="0" w:beforeAutospacing="0" w:after="0" w:afterAutospacing="0"/>
        <w:jc w:val="both"/>
      </w:pPr>
      <w:r w:rsidRPr="00DF365A">
        <w:t xml:space="preserve">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719C1" w:rsidRPr="00DF365A" w:rsidRDefault="00B719C1" w:rsidP="00DF365A">
      <w:pPr>
        <w:pStyle w:val="a3"/>
        <w:spacing w:before="0" w:beforeAutospacing="0" w:after="0" w:afterAutospacing="0"/>
        <w:jc w:val="both"/>
      </w:pPr>
      <w:r w:rsidRPr="00DF365A">
        <w:t> 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719C1" w:rsidRPr="00DF365A" w:rsidRDefault="00B719C1" w:rsidP="00DF365A">
      <w:pPr>
        <w:pStyle w:val="a3"/>
        <w:spacing w:before="0" w:beforeAutospacing="0" w:after="0" w:afterAutospacing="0"/>
        <w:jc w:val="both"/>
      </w:pPr>
      <w:r w:rsidRPr="00DF365A">
        <w:t> 3) достаточный объем словарного запаса и усвоенных грамматических средств длсвободного выражения мыслей и чувств в процессе речевого общения; способность к самооценке на основе наблюдения за собственной речью.</w:t>
      </w:r>
    </w:p>
    <w:p w:rsidR="00B719C1" w:rsidRPr="00DF365A" w:rsidRDefault="00B719C1" w:rsidP="00DF365A">
      <w:pPr>
        <w:pStyle w:val="a3"/>
        <w:spacing w:before="0" w:beforeAutospacing="0" w:after="0" w:afterAutospacing="0"/>
        <w:jc w:val="both"/>
      </w:pPr>
      <w:r w:rsidRPr="00DF365A">
        <w:rPr>
          <w:u w:val="single"/>
        </w:rPr>
        <w:t> </w:t>
      </w:r>
      <w:r w:rsidRPr="00DF365A">
        <w:rPr>
          <w:rStyle w:val="af6"/>
          <w:u w:val="single"/>
        </w:rPr>
        <w:t>Метапредметными результатами</w:t>
      </w:r>
      <w:r w:rsidRPr="00DF365A">
        <w:t xml:space="preserve"> освоения выпускниками основной школы программы по русскому (родному) языку являются:</w:t>
      </w:r>
    </w:p>
    <w:p w:rsidR="00B719C1" w:rsidRPr="00DF365A" w:rsidRDefault="00B719C1" w:rsidP="00DF365A">
      <w:pPr>
        <w:pStyle w:val="a3"/>
        <w:spacing w:before="0" w:beforeAutospacing="0" w:after="0" w:afterAutospacing="0"/>
        <w:jc w:val="both"/>
      </w:pPr>
      <w:r w:rsidRPr="00DF365A">
        <w:rPr>
          <w:rStyle w:val="af6"/>
        </w:rPr>
        <w:t> 1)</w:t>
      </w:r>
      <w:r w:rsidRPr="00DF365A">
        <w:t xml:space="preserve"> владение всеми видами речевой деятельности:</w:t>
      </w:r>
    </w:p>
    <w:p w:rsidR="00B719C1" w:rsidRPr="00DF365A" w:rsidRDefault="00B719C1" w:rsidP="00DF365A">
      <w:pPr>
        <w:pStyle w:val="a3"/>
        <w:numPr>
          <w:ilvl w:val="0"/>
          <w:numId w:val="9"/>
        </w:numPr>
        <w:spacing w:before="0" w:beforeAutospacing="0" w:after="0" w:afterAutospacing="0"/>
        <w:ind w:left="0" w:firstLine="0"/>
        <w:jc w:val="both"/>
      </w:pPr>
      <w:r w:rsidRPr="00DF365A">
        <w:rPr>
          <w:rStyle w:val="af6"/>
        </w:rPr>
        <w:t> Аудирование и чтение:</w:t>
      </w:r>
    </w:p>
    <w:p w:rsidR="00B719C1" w:rsidRPr="00DF365A" w:rsidRDefault="00B719C1" w:rsidP="00DF365A">
      <w:pPr>
        <w:pStyle w:val="a3"/>
        <w:spacing w:before="0" w:beforeAutospacing="0" w:after="0" w:afterAutospacing="0"/>
        <w:jc w:val="both"/>
      </w:pPr>
      <w:r w:rsidRPr="00DF365A">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B719C1" w:rsidRPr="00DF365A" w:rsidRDefault="00B719C1" w:rsidP="00DF365A">
      <w:pPr>
        <w:pStyle w:val="a3"/>
        <w:spacing w:before="0" w:beforeAutospacing="0" w:after="0" w:afterAutospacing="0"/>
        <w:jc w:val="both"/>
      </w:pPr>
      <w:r w:rsidRPr="00DF365A">
        <w:t> • владение разными видами чтения (поисковым, просмотровым, ознакомительным, изучающим) текстов разных стилей и жанров;</w:t>
      </w:r>
    </w:p>
    <w:p w:rsidR="00B719C1" w:rsidRPr="00DF365A" w:rsidRDefault="00B719C1" w:rsidP="00DF365A">
      <w:pPr>
        <w:pStyle w:val="a3"/>
        <w:spacing w:before="0" w:beforeAutospacing="0" w:after="0" w:afterAutospacing="0"/>
        <w:jc w:val="both"/>
      </w:pPr>
      <w:r w:rsidRPr="00DF365A">
        <w:t> • адекватное восприятие на слух текстов разных стилей и жанров; владение разными видами аудирования (выборочным, ознакомительным, детальным);</w:t>
      </w:r>
    </w:p>
    <w:p w:rsidR="00B719C1" w:rsidRPr="00DF365A" w:rsidRDefault="00B719C1" w:rsidP="00DF365A">
      <w:pPr>
        <w:pStyle w:val="a3"/>
        <w:spacing w:before="0" w:beforeAutospacing="0" w:after="0" w:afterAutospacing="0"/>
        <w:jc w:val="both"/>
      </w:pPr>
      <w:r w:rsidRPr="00DF365A">
        <w:t>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B719C1" w:rsidRPr="00DF365A" w:rsidRDefault="00B719C1" w:rsidP="00DF365A">
      <w:pPr>
        <w:pStyle w:val="a3"/>
        <w:spacing w:before="0" w:beforeAutospacing="0" w:after="0" w:afterAutospacing="0"/>
        <w:jc w:val="both"/>
      </w:pPr>
      <w:r w:rsidRPr="00DF365A">
        <w:lastRenderedPageBreak/>
        <w:t>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B719C1" w:rsidRPr="00DF365A" w:rsidRDefault="00B719C1" w:rsidP="00DF365A">
      <w:pPr>
        <w:pStyle w:val="a3"/>
        <w:spacing w:before="0" w:beforeAutospacing="0" w:after="0" w:afterAutospacing="0"/>
        <w:jc w:val="both"/>
      </w:pPr>
      <w:r w:rsidRPr="00DF365A">
        <w:t>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719C1" w:rsidRPr="00DF365A" w:rsidRDefault="00B719C1" w:rsidP="00DF365A">
      <w:pPr>
        <w:pStyle w:val="a3"/>
        <w:spacing w:before="0" w:beforeAutospacing="0" w:after="0" w:afterAutospacing="0"/>
        <w:jc w:val="both"/>
      </w:pPr>
      <w:r w:rsidRPr="00DF365A">
        <w:rPr>
          <w:rStyle w:val="af6"/>
        </w:rPr>
        <w:t> говорение и письмо:</w:t>
      </w:r>
    </w:p>
    <w:p w:rsidR="00B719C1" w:rsidRPr="00DF365A" w:rsidRDefault="00B719C1" w:rsidP="00DF365A">
      <w:pPr>
        <w:pStyle w:val="a3"/>
        <w:spacing w:before="0" w:beforeAutospacing="0" w:after="0" w:afterAutospacing="0"/>
        <w:jc w:val="both"/>
      </w:pPr>
      <w:r w:rsidRPr="00DF365A">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719C1" w:rsidRPr="00DF365A" w:rsidRDefault="00B719C1" w:rsidP="00DF365A">
      <w:pPr>
        <w:pStyle w:val="a3"/>
        <w:spacing w:before="0" w:beforeAutospacing="0" w:after="0" w:afterAutospacing="0"/>
        <w:jc w:val="both"/>
      </w:pPr>
      <w:r w:rsidRPr="00DF365A">
        <w:t> • умение воспроизводить прослушанный или прочитанный текст с заданной степенью свернутости (план, пересказ, конспект, аннотация);</w:t>
      </w:r>
    </w:p>
    <w:p w:rsidR="00B719C1" w:rsidRPr="00DF365A" w:rsidRDefault="00B719C1" w:rsidP="00DF365A">
      <w:pPr>
        <w:pStyle w:val="a3"/>
        <w:spacing w:before="0" w:beforeAutospacing="0" w:after="0" w:afterAutospacing="0"/>
        <w:jc w:val="both"/>
      </w:pPr>
      <w:r w:rsidRPr="00DF365A">
        <w:t> • умение создавать устные и письменные тексты разных типов, стилей речи и жанров с учетом замысла, адресата и ситуации общения;</w:t>
      </w:r>
    </w:p>
    <w:p w:rsidR="00B719C1" w:rsidRPr="00DF365A" w:rsidRDefault="00B719C1" w:rsidP="00DF365A">
      <w:pPr>
        <w:pStyle w:val="a3"/>
        <w:spacing w:before="0" w:beforeAutospacing="0" w:after="0" w:afterAutospacing="0"/>
        <w:jc w:val="both"/>
      </w:pPr>
      <w:r w:rsidRPr="00DF365A">
        <w:t>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719C1" w:rsidRPr="00DF365A" w:rsidRDefault="00B719C1" w:rsidP="00DF365A">
      <w:pPr>
        <w:pStyle w:val="a3"/>
        <w:spacing w:before="0" w:beforeAutospacing="0" w:after="0" w:afterAutospacing="0"/>
        <w:jc w:val="both"/>
      </w:pPr>
      <w:r w:rsidRPr="00DF365A">
        <w:t> • владение различными видами монолога (повествование, описание, рассуждение;сочетание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B719C1" w:rsidRPr="00DF365A" w:rsidRDefault="00B719C1" w:rsidP="00DF365A">
      <w:pPr>
        <w:pStyle w:val="a3"/>
        <w:spacing w:before="0" w:beforeAutospacing="0" w:after="0" w:afterAutospacing="0"/>
        <w:jc w:val="both"/>
      </w:pPr>
      <w:r w:rsidRPr="00DF365A">
        <w:t>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B719C1" w:rsidRPr="00DF365A" w:rsidRDefault="00B719C1" w:rsidP="00DF365A">
      <w:pPr>
        <w:pStyle w:val="a3"/>
        <w:spacing w:before="0" w:beforeAutospacing="0" w:after="0" w:afterAutospacing="0"/>
        <w:jc w:val="both"/>
      </w:pPr>
      <w:r w:rsidRPr="00DF365A">
        <w:t> • способность участвовать в речевом общении, соблюдая нормы речевого этикета; адекватно использовать жесты, мимику в процессе речевого общения;</w:t>
      </w:r>
    </w:p>
    <w:p w:rsidR="00B719C1" w:rsidRPr="00DF365A" w:rsidRDefault="00B719C1" w:rsidP="00DF365A">
      <w:pPr>
        <w:pStyle w:val="a3"/>
        <w:spacing w:before="0" w:beforeAutospacing="0" w:after="0" w:afterAutospacing="0"/>
        <w:jc w:val="both"/>
      </w:pPr>
      <w:r w:rsidRPr="00DF365A">
        <w:t> • способность осуществлять речевой самоконтроль в процессе учебнойдеятельности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B719C1" w:rsidRPr="00DF365A" w:rsidRDefault="00B719C1" w:rsidP="00DF365A">
      <w:pPr>
        <w:pStyle w:val="a3"/>
        <w:spacing w:before="0" w:beforeAutospacing="0" w:after="0" w:afterAutospacing="0"/>
        <w:jc w:val="both"/>
      </w:pPr>
      <w:r w:rsidRPr="00DF365A">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B719C1" w:rsidRPr="00DF365A" w:rsidRDefault="008078EA" w:rsidP="00DF365A">
      <w:pPr>
        <w:pStyle w:val="a3"/>
        <w:spacing w:before="0" w:beforeAutospacing="0" w:after="0" w:afterAutospacing="0"/>
        <w:jc w:val="both"/>
      </w:pPr>
      <w:r w:rsidRPr="00DF365A">
        <w:rPr>
          <w:rStyle w:val="af6"/>
        </w:rPr>
        <w:t> </w:t>
      </w:r>
      <w:r w:rsidR="00B719C1" w:rsidRPr="00DF365A">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p>
    <w:p w:rsidR="00B719C1" w:rsidRPr="00DF365A" w:rsidRDefault="00B719C1" w:rsidP="00DF365A">
      <w:pPr>
        <w:pStyle w:val="a3"/>
        <w:spacing w:before="0" w:beforeAutospacing="0" w:after="0" w:afterAutospacing="0"/>
        <w:jc w:val="both"/>
      </w:pPr>
      <w:r w:rsidRPr="00DF365A">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719C1" w:rsidRPr="00DF365A" w:rsidRDefault="00B719C1" w:rsidP="00DF365A">
      <w:pPr>
        <w:pStyle w:val="a3"/>
        <w:spacing w:before="0" w:beforeAutospacing="0" w:after="0" w:afterAutospacing="0"/>
        <w:jc w:val="both"/>
      </w:pPr>
      <w:r w:rsidRPr="00DF365A">
        <w:rPr>
          <w:rStyle w:val="af6"/>
          <w:u w:val="single"/>
        </w:rPr>
        <w:t> Предметными результатами</w:t>
      </w:r>
      <w:r w:rsidRPr="00DF365A">
        <w:t xml:space="preserve"> освоения выпускниками основной школы программы по русскому (родному) языку являются:</w:t>
      </w:r>
    </w:p>
    <w:p w:rsidR="00B719C1" w:rsidRPr="00DF365A" w:rsidRDefault="00B719C1" w:rsidP="00DF365A">
      <w:pPr>
        <w:pStyle w:val="consplusnormal"/>
        <w:spacing w:before="0" w:beforeAutospacing="0" w:after="0" w:afterAutospacing="0"/>
        <w:jc w:val="both"/>
      </w:pPr>
      <w:r w:rsidRPr="00DF365A">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B719C1" w:rsidRPr="00DF365A" w:rsidRDefault="00B719C1" w:rsidP="00DF365A">
      <w:pPr>
        <w:pStyle w:val="consplusnormal"/>
        <w:spacing w:before="0" w:beforeAutospacing="0" w:after="0" w:afterAutospacing="0"/>
        <w:jc w:val="both"/>
      </w:pPr>
      <w:r w:rsidRPr="00DF365A">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B719C1" w:rsidRPr="00DF365A" w:rsidRDefault="00B719C1" w:rsidP="00DF365A">
      <w:pPr>
        <w:pStyle w:val="consplusnormal"/>
        <w:spacing w:before="0" w:beforeAutospacing="0" w:after="0" w:afterAutospacing="0"/>
        <w:jc w:val="both"/>
      </w:pPr>
      <w:r w:rsidRPr="00DF365A">
        <w:lastRenderedPageBreak/>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агументации и выразительности;</w:t>
      </w:r>
    </w:p>
    <w:p w:rsidR="00B719C1" w:rsidRPr="00DF365A" w:rsidRDefault="00B719C1" w:rsidP="00DF365A">
      <w:pPr>
        <w:pStyle w:val="consplusnormal"/>
        <w:spacing w:before="0" w:beforeAutospacing="0" w:after="0" w:afterAutospacing="0"/>
        <w:jc w:val="both"/>
      </w:pPr>
      <w:r w:rsidRPr="00DF365A">
        <w:t>овладение различными видами аудирования (с полным пониманием, с пониманием основного содержания, с выборочным извлечением информации);</w:t>
      </w:r>
    </w:p>
    <w:p w:rsidR="00B719C1" w:rsidRPr="00DF365A" w:rsidRDefault="00B719C1" w:rsidP="00DF365A">
      <w:pPr>
        <w:pStyle w:val="consplusnormal"/>
        <w:spacing w:before="0" w:beforeAutospacing="0" w:after="0" w:afterAutospacing="0"/>
        <w:jc w:val="both"/>
      </w:pPr>
      <w:r w:rsidRPr="00DF365A">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719C1" w:rsidRPr="00DF365A" w:rsidRDefault="00B719C1" w:rsidP="00DF365A">
      <w:pPr>
        <w:pStyle w:val="consplusnormal"/>
        <w:spacing w:before="0" w:beforeAutospacing="0" w:after="0" w:afterAutospacing="0"/>
        <w:jc w:val="both"/>
      </w:pPr>
      <w:r w:rsidRPr="00DF365A">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719C1" w:rsidRPr="00DF365A" w:rsidRDefault="00B719C1" w:rsidP="00DF365A">
      <w:pPr>
        <w:pStyle w:val="consplusnormal"/>
        <w:spacing w:before="0" w:beforeAutospacing="0" w:after="0" w:afterAutospacing="0"/>
        <w:jc w:val="both"/>
      </w:pPr>
      <w:r w:rsidRPr="00DF365A">
        <w:t>выявление основных особенностей устной и письменной речи, разговорной и книжной речи;</w:t>
      </w:r>
    </w:p>
    <w:p w:rsidR="00B719C1" w:rsidRPr="00DF365A" w:rsidRDefault="00B719C1" w:rsidP="00DF365A">
      <w:pPr>
        <w:pStyle w:val="consplusnormal"/>
        <w:spacing w:before="0" w:beforeAutospacing="0" w:after="0" w:afterAutospacing="0"/>
        <w:jc w:val="both"/>
      </w:pPr>
      <w:r w:rsidRPr="00DF365A">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719C1" w:rsidRPr="00DF365A" w:rsidRDefault="008078EA" w:rsidP="00DF365A">
      <w:pPr>
        <w:pStyle w:val="consplusnormal"/>
        <w:spacing w:before="0" w:beforeAutospacing="0" w:after="0" w:afterAutospacing="0"/>
        <w:jc w:val="both"/>
      </w:pPr>
      <w:r w:rsidRPr="00DF365A">
        <w:t>п</w:t>
      </w:r>
      <w:r w:rsidR="00B719C1" w:rsidRPr="00DF365A">
        <w:t>онимание определяющей роли языка в развитии интеллектуальных и творческих способностей личности в процессе образования и самообразования:</w:t>
      </w:r>
    </w:p>
    <w:p w:rsidR="00B719C1" w:rsidRPr="00DF365A" w:rsidRDefault="00B719C1" w:rsidP="00DF365A">
      <w:pPr>
        <w:pStyle w:val="consplusnormal"/>
        <w:spacing w:before="0" w:beforeAutospacing="0" w:after="0" w:afterAutospacing="0"/>
        <w:jc w:val="both"/>
      </w:pPr>
      <w:r w:rsidRPr="00DF365A">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B719C1" w:rsidRPr="00DF365A" w:rsidRDefault="00B719C1" w:rsidP="00DF365A">
      <w:pPr>
        <w:pStyle w:val="consplusnormal"/>
        <w:spacing w:before="0" w:beforeAutospacing="0" w:after="0" w:afterAutospacing="0"/>
        <w:jc w:val="both"/>
      </w:pPr>
      <w:r w:rsidRPr="00DF365A">
        <w:t>соблюдение основных языковых норм в устной и письменной речи;</w:t>
      </w:r>
    </w:p>
    <w:p w:rsidR="00B719C1" w:rsidRPr="00DF365A" w:rsidRDefault="00B719C1" w:rsidP="00DF365A">
      <w:pPr>
        <w:pStyle w:val="consplusnormal"/>
        <w:spacing w:before="0" w:beforeAutospacing="0" w:after="0" w:afterAutospacing="0"/>
        <w:jc w:val="both"/>
      </w:pPr>
      <w:r w:rsidRPr="00DF365A">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719C1" w:rsidRPr="00DF365A" w:rsidRDefault="00B719C1" w:rsidP="00DF365A">
      <w:pPr>
        <w:pStyle w:val="consplusnormal"/>
        <w:spacing w:before="0" w:beforeAutospacing="0" w:after="0" w:afterAutospacing="0"/>
        <w:jc w:val="both"/>
      </w:pPr>
      <w:r w:rsidRPr="00DF365A">
        <w:t xml:space="preserve"> использование коммуникативно-эстетических возможностей русского языка:</w:t>
      </w:r>
    </w:p>
    <w:p w:rsidR="00B719C1" w:rsidRPr="00DF365A" w:rsidRDefault="00B719C1" w:rsidP="00DF365A">
      <w:pPr>
        <w:pStyle w:val="consplusnormal"/>
        <w:spacing w:before="0" w:beforeAutospacing="0" w:after="0" w:afterAutospacing="0"/>
        <w:jc w:val="both"/>
      </w:pPr>
      <w:r w:rsidRPr="00DF365A">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w:t>
      </w:r>
      <w:r w:rsidR="008078EA" w:rsidRPr="00DF365A">
        <w:t>равнение; сравнительный оборот;</w:t>
      </w:r>
      <w:r w:rsidRPr="00DF365A">
        <w:t>фразеологизм, синонимы, антонимы, омонимы) в речи;</w:t>
      </w:r>
    </w:p>
    <w:p w:rsidR="00B719C1" w:rsidRPr="00DF365A" w:rsidRDefault="00B719C1" w:rsidP="00DF365A">
      <w:pPr>
        <w:pStyle w:val="consplusnormal"/>
        <w:spacing w:before="0" w:beforeAutospacing="0" w:after="0" w:afterAutospacing="0"/>
        <w:jc w:val="both"/>
      </w:pPr>
      <w:r w:rsidRPr="00DF365A">
        <w:t>уместное использование фразеологических оборотов в речи;</w:t>
      </w:r>
    </w:p>
    <w:p w:rsidR="00B719C1" w:rsidRPr="00DF365A" w:rsidRDefault="00B719C1" w:rsidP="00DF365A">
      <w:pPr>
        <w:pStyle w:val="consplusnormal"/>
        <w:spacing w:before="0" w:beforeAutospacing="0" w:after="0" w:afterAutospacing="0"/>
        <w:jc w:val="both"/>
      </w:pPr>
      <w:r w:rsidRPr="00DF365A">
        <w:t>корректное и оправданное употребление междометий для выражения эмоций, этикетных формул;</w:t>
      </w:r>
    </w:p>
    <w:p w:rsidR="00B719C1" w:rsidRPr="00DF365A" w:rsidRDefault="00B719C1" w:rsidP="00DF365A">
      <w:pPr>
        <w:pStyle w:val="consplusnormal"/>
        <w:spacing w:before="0" w:beforeAutospacing="0" w:after="0" w:afterAutospacing="0"/>
        <w:jc w:val="both"/>
      </w:pPr>
      <w:r w:rsidRPr="00DF365A">
        <w:t>использование в речи синонимичных имен прилагательных в роли эпитетов;</w:t>
      </w:r>
    </w:p>
    <w:p w:rsidR="00B719C1" w:rsidRPr="00DF365A" w:rsidRDefault="00B719C1" w:rsidP="00DF365A">
      <w:pPr>
        <w:pStyle w:val="consplusnormal"/>
        <w:spacing w:before="0" w:beforeAutospacing="0" w:after="0" w:afterAutospacing="0"/>
        <w:jc w:val="both"/>
      </w:pPr>
      <w:r w:rsidRPr="00DF365A">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719C1" w:rsidRPr="00DF365A" w:rsidRDefault="00B719C1" w:rsidP="00DF365A">
      <w:pPr>
        <w:pStyle w:val="consplusnormal"/>
        <w:spacing w:before="0" w:beforeAutospacing="0" w:after="0" w:afterAutospacing="0"/>
        <w:jc w:val="both"/>
      </w:pPr>
      <w:r w:rsidRPr="00DF365A">
        <w:t>идентификация самостоятельных (знаменательных) служебных частей речи и их форм по значению и основным грамматическим признакам;</w:t>
      </w:r>
    </w:p>
    <w:p w:rsidR="00B719C1" w:rsidRPr="00DF365A" w:rsidRDefault="00B719C1" w:rsidP="00DF365A">
      <w:pPr>
        <w:pStyle w:val="consplusnormal"/>
        <w:spacing w:before="0" w:beforeAutospacing="0" w:after="0" w:afterAutospacing="0"/>
        <w:jc w:val="both"/>
      </w:pPr>
      <w:r w:rsidRPr="00DF365A">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719C1" w:rsidRPr="00DF365A" w:rsidRDefault="00B719C1" w:rsidP="00DF365A">
      <w:pPr>
        <w:pStyle w:val="consplusnormal"/>
        <w:spacing w:before="0" w:beforeAutospacing="0" w:after="0" w:afterAutospacing="0"/>
        <w:jc w:val="both"/>
      </w:pPr>
      <w:r w:rsidRPr="00DF365A">
        <w:t>распознавание глаголов, причастий, деепричастий и их морфологических признаков;</w:t>
      </w:r>
    </w:p>
    <w:p w:rsidR="00B719C1" w:rsidRPr="00DF365A" w:rsidRDefault="00B719C1" w:rsidP="00DF365A">
      <w:pPr>
        <w:pStyle w:val="consplusnormal"/>
        <w:spacing w:before="0" w:beforeAutospacing="0" w:after="0" w:afterAutospacing="0"/>
        <w:jc w:val="both"/>
      </w:pPr>
      <w:r w:rsidRPr="00DF365A">
        <w:t>распознавание предлогов, частиц и союз</w:t>
      </w:r>
      <w:r w:rsidR="008078EA" w:rsidRPr="00DF365A">
        <w:t>ов разных разрядов, определение</w:t>
      </w:r>
      <w:r w:rsidRPr="00DF365A">
        <w:t>смысловых оттенков частиц;</w:t>
      </w:r>
    </w:p>
    <w:p w:rsidR="00B719C1" w:rsidRPr="00DF365A" w:rsidRDefault="00B719C1" w:rsidP="00DF365A">
      <w:pPr>
        <w:pStyle w:val="consplusnormal"/>
        <w:spacing w:before="0" w:beforeAutospacing="0" w:after="0" w:afterAutospacing="0"/>
        <w:jc w:val="both"/>
      </w:pPr>
      <w:r w:rsidRPr="00DF365A">
        <w:t>распознавание междометий разных разрядов, определение грамматических особенностей междометий;</w:t>
      </w:r>
    </w:p>
    <w:p w:rsidR="00B719C1" w:rsidRPr="00DF365A" w:rsidRDefault="00B719C1" w:rsidP="00DF365A">
      <w:pPr>
        <w:pStyle w:val="consplusnormal"/>
        <w:spacing w:before="0" w:beforeAutospacing="0" w:after="0" w:afterAutospacing="0"/>
        <w:jc w:val="both"/>
      </w:pPr>
      <w:r w:rsidRPr="00DF365A">
        <w:t xml:space="preserve">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B719C1" w:rsidRPr="00DF365A" w:rsidRDefault="00B719C1" w:rsidP="00DF365A">
      <w:pPr>
        <w:pStyle w:val="consplusnormal"/>
        <w:spacing w:before="0" w:beforeAutospacing="0" w:after="0" w:afterAutospacing="0"/>
        <w:jc w:val="both"/>
      </w:pPr>
      <w:r w:rsidRPr="00DF365A">
        <w:t>проведение фонетического, морфемного</w:t>
      </w:r>
      <w:r w:rsidR="008078EA" w:rsidRPr="00DF365A">
        <w:t xml:space="preserve"> и словообразовательного (как</w:t>
      </w:r>
      <w:r w:rsidRPr="00DF365A">
        <w:t>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719C1" w:rsidRPr="00DF365A" w:rsidRDefault="00B719C1" w:rsidP="00DF365A">
      <w:pPr>
        <w:pStyle w:val="consplusnormal"/>
        <w:spacing w:before="0" w:beforeAutospacing="0" w:after="0" w:afterAutospacing="0"/>
        <w:jc w:val="both"/>
      </w:pPr>
      <w:r w:rsidRPr="00DF365A">
        <w:lastRenderedPageBreak/>
        <w:t>проведение синтаксического анализа предложения, определение синтаксической роли самостоятельных частей речи в предложении;</w:t>
      </w:r>
    </w:p>
    <w:p w:rsidR="00B719C1" w:rsidRPr="00DF365A" w:rsidRDefault="00B719C1" w:rsidP="00DF365A">
      <w:pPr>
        <w:pStyle w:val="consplusnormal"/>
        <w:spacing w:before="0" w:beforeAutospacing="0" w:after="0" w:afterAutospacing="0"/>
        <w:jc w:val="both"/>
      </w:pPr>
      <w:r w:rsidRPr="00DF365A">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B719C1" w:rsidRPr="00DF365A" w:rsidRDefault="00B719C1" w:rsidP="00DF365A">
      <w:pPr>
        <w:pStyle w:val="consplusnormal"/>
        <w:spacing w:before="0" w:beforeAutospacing="0" w:after="0" w:afterAutospacing="0"/>
        <w:jc w:val="both"/>
      </w:pPr>
      <w:r w:rsidRPr="00DF365A">
        <w:t>определение звукового состава слова, правильное деление на слоги, характеристика звуков слова;</w:t>
      </w:r>
    </w:p>
    <w:p w:rsidR="00B719C1" w:rsidRPr="00DF365A" w:rsidRDefault="00B719C1" w:rsidP="00DF365A">
      <w:pPr>
        <w:pStyle w:val="consplusnormal"/>
        <w:spacing w:before="0" w:beforeAutospacing="0" w:after="0" w:afterAutospacing="0"/>
        <w:jc w:val="both"/>
      </w:pPr>
      <w:r w:rsidRPr="00DF365A">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719C1" w:rsidRPr="00DF365A" w:rsidRDefault="00B719C1" w:rsidP="00DF365A">
      <w:pPr>
        <w:pStyle w:val="consplusnormal"/>
        <w:spacing w:before="0" w:beforeAutospacing="0" w:after="0" w:afterAutospacing="0"/>
        <w:jc w:val="both"/>
      </w:pPr>
      <w:r w:rsidRPr="00DF365A">
        <w:t>деление слова на морфемы на основе смыслового, грамматического и словообразовательного анализа слова;</w:t>
      </w:r>
    </w:p>
    <w:p w:rsidR="00B719C1" w:rsidRPr="00DF365A" w:rsidRDefault="00B719C1" w:rsidP="00DF365A">
      <w:pPr>
        <w:pStyle w:val="consplusnormal"/>
        <w:spacing w:before="0" w:beforeAutospacing="0" w:after="0" w:afterAutospacing="0"/>
        <w:jc w:val="both"/>
      </w:pPr>
      <w:r w:rsidRPr="00DF365A">
        <w:t>умение различать словообразовательные и формообразующие морфемы, способы словообразования;</w:t>
      </w:r>
    </w:p>
    <w:p w:rsidR="00B719C1" w:rsidRPr="00DF365A" w:rsidRDefault="00B719C1" w:rsidP="00DF365A">
      <w:pPr>
        <w:pStyle w:val="consplusnormal"/>
        <w:spacing w:before="0" w:beforeAutospacing="0" w:after="0" w:afterAutospacing="0"/>
        <w:jc w:val="both"/>
      </w:pPr>
      <w:r w:rsidRPr="00DF365A">
        <w:t>проведение морфологического разбора самостоятельных и служебных частей речи; характеристика общего грамматического знач</w:t>
      </w:r>
      <w:r w:rsidR="008078EA" w:rsidRPr="00DF365A">
        <w:t>ения, морфологических признаков</w:t>
      </w:r>
      <w:r w:rsidRPr="00DF365A">
        <w:t>самостоятельных частей речи, определение их синтаксической функции;</w:t>
      </w:r>
    </w:p>
    <w:p w:rsidR="00B719C1" w:rsidRPr="00DF365A" w:rsidRDefault="00B719C1" w:rsidP="00DF365A">
      <w:pPr>
        <w:pStyle w:val="consplusnormal"/>
        <w:spacing w:before="0" w:beforeAutospacing="0" w:after="0" w:afterAutospacing="0"/>
        <w:jc w:val="both"/>
      </w:pPr>
      <w:r w:rsidRPr="00DF365A">
        <w:t xml:space="preserve"> обогащение активного и потенциального словарного запаса, расширение объема используемых в речи грамматических языко</w:t>
      </w:r>
      <w:r w:rsidR="008078EA" w:rsidRPr="00DF365A">
        <w:t>вых средств для свободного</w:t>
      </w:r>
      <w:r w:rsidRPr="00DF365A">
        <w:t>выражения мыслей и чувств в соответствии с ситуацией и стилем общения:</w:t>
      </w:r>
    </w:p>
    <w:p w:rsidR="00B719C1" w:rsidRPr="00DF365A" w:rsidRDefault="00B719C1" w:rsidP="00DF365A">
      <w:pPr>
        <w:pStyle w:val="consplusnormal"/>
        <w:spacing w:before="0" w:beforeAutospacing="0" w:after="0" w:afterAutospacing="0"/>
        <w:jc w:val="both"/>
      </w:pPr>
      <w:r w:rsidRPr="00DF365A">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719C1" w:rsidRPr="00DF365A" w:rsidRDefault="00B719C1" w:rsidP="00DF365A">
      <w:pPr>
        <w:pStyle w:val="consplusnormal"/>
        <w:spacing w:before="0" w:beforeAutospacing="0" w:after="0" w:afterAutospacing="0"/>
        <w:jc w:val="both"/>
      </w:pPr>
      <w:r w:rsidRPr="00DF365A">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719C1" w:rsidRPr="00DF365A" w:rsidRDefault="00B719C1" w:rsidP="00DF365A">
      <w:pPr>
        <w:pStyle w:val="consplusnormal"/>
        <w:spacing w:before="0" w:beforeAutospacing="0" w:after="0" w:afterAutospacing="0"/>
        <w:jc w:val="both"/>
      </w:pPr>
      <w:r w:rsidRPr="00DF365A">
        <w:t>пользование орфоэпическими, орфографическими словарями для определения нормативного написания и произношения слова;</w:t>
      </w:r>
    </w:p>
    <w:p w:rsidR="00B719C1" w:rsidRPr="00DF365A" w:rsidRDefault="00B719C1" w:rsidP="00DF365A">
      <w:pPr>
        <w:pStyle w:val="consplusnormal"/>
        <w:spacing w:before="0" w:beforeAutospacing="0" w:after="0" w:afterAutospacing="0"/>
        <w:jc w:val="both"/>
      </w:pPr>
      <w:r w:rsidRPr="00DF365A">
        <w:t>использование фразеологических словарей для определения значения и особенностей употребления фразеологизмов;</w:t>
      </w:r>
    </w:p>
    <w:p w:rsidR="00B719C1" w:rsidRPr="00DF365A" w:rsidRDefault="00B719C1" w:rsidP="00DF365A">
      <w:pPr>
        <w:pStyle w:val="consplusnormal"/>
        <w:spacing w:before="0" w:beforeAutospacing="0" w:after="0" w:afterAutospacing="0"/>
        <w:jc w:val="both"/>
      </w:pPr>
      <w:r w:rsidRPr="00DF365A">
        <w:t>использование морфемных, словообразовательных, этимологических словарей для морфемного и словообразовательного анализа слов;</w:t>
      </w:r>
    </w:p>
    <w:p w:rsidR="00B719C1" w:rsidRPr="00DF365A" w:rsidRDefault="00B719C1" w:rsidP="00DF365A">
      <w:pPr>
        <w:pStyle w:val="consplusnormal"/>
        <w:spacing w:before="0" w:beforeAutospacing="0" w:after="0" w:afterAutospacing="0"/>
        <w:jc w:val="both"/>
      </w:pPr>
      <w:r w:rsidRPr="00DF365A">
        <w:t>использование словарей для подбора к словам синонимов, антонимов;</w:t>
      </w:r>
    </w:p>
    <w:p w:rsidR="00B719C1" w:rsidRPr="00DF365A" w:rsidRDefault="00B719C1" w:rsidP="00DF365A">
      <w:pPr>
        <w:pStyle w:val="consplusnormal"/>
        <w:spacing w:before="0" w:beforeAutospacing="0" w:after="0" w:afterAutospacing="0"/>
        <w:jc w:val="both"/>
      </w:pPr>
      <w:r w:rsidRPr="00DF365A">
        <w:t xml:space="preserve">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B719C1" w:rsidRPr="00DF365A" w:rsidRDefault="00B719C1" w:rsidP="00DF365A">
      <w:pPr>
        <w:pStyle w:val="consplusnormal"/>
        <w:spacing w:before="0" w:beforeAutospacing="0" w:after="0" w:afterAutospacing="0"/>
        <w:jc w:val="both"/>
      </w:pPr>
      <w:r w:rsidRPr="00DF365A">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719C1" w:rsidRPr="00DF365A" w:rsidRDefault="00B719C1" w:rsidP="00DF365A">
      <w:pPr>
        <w:pStyle w:val="consplusnormal"/>
        <w:spacing w:before="0" w:beforeAutospacing="0" w:after="0" w:afterAutospacing="0"/>
        <w:jc w:val="both"/>
      </w:pPr>
      <w:r w:rsidRPr="00DF365A">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719C1" w:rsidRPr="00DF365A" w:rsidRDefault="00B719C1" w:rsidP="00DF365A">
      <w:pPr>
        <w:pStyle w:val="consplusnormal"/>
        <w:spacing w:before="0" w:beforeAutospacing="0" w:after="0" w:afterAutospacing="0"/>
        <w:jc w:val="both"/>
      </w:pPr>
      <w:r w:rsidRPr="00DF365A">
        <w:t>нормативное изменение форм существительных, прилагательных, местоимений, числительных, глаголов;</w:t>
      </w:r>
    </w:p>
    <w:p w:rsidR="00B719C1" w:rsidRPr="00DF365A" w:rsidRDefault="00B719C1" w:rsidP="00DF365A">
      <w:pPr>
        <w:pStyle w:val="consplusnormal"/>
        <w:spacing w:before="0" w:beforeAutospacing="0" w:after="0" w:afterAutospacing="0"/>
        <w:jc w:val="both"/>
      </w:pPr>
      <w:r w:rsidRPr="00DF365A">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w:t>
      </w:r>
      <w:r w:rsidR="008078EA" w:rsidRPr="00DF365A">
        <w:t>олов-сказуемых в связном тексте.</w:t>
      </w:r>
    </w:p>
    <w:p w:rsidR="008078EA" w:rsidRPr="00DF365A" w:rsidRDefault="008078EA" w:rsidP="00DF365A">
      <w:pPr>
        <w:pStyle w:val="af"/>
        <w:spacing w:after="0" w:line="240" w:lineRule="auto"/>
        <w:ind w:left="0"/>
        <w:jc w:val="both"/>
        <w:outlineLvl w:val="0"/>
        <w:rPr>
          <w:rFonts w:ascii="Times New Roman" w:hAnsi="Times New Roman" w:cs="Times New Roman"/>
          <w:b/>
          <w:sz w:val="24"/>
          <w:szCs w:val="24"/>
        </w:rPr>
      </w:pPr>
      <w:r w:rsidRPr="00DF365A">
        <w:rPr>
          <w:rFonts w:ascii="Times New Roman" w:eastAsia="Times New Roman" w:hAnsi="Times New Roman" w:cs="Times New Roman"/>
          <w:b/>
          <w:color w:val="000000"/>
          <w:sz w:val="24"/>
          <w:szCs w:val="24"/>
          <w:lang w:eastAsia="ru-RU"/>
        </w:rPr>
        <w:lastRenderedPageBreak/>
        <w:t>6.Требования к результатам реализации программы коррекционного часа по математике «</w:t>
      </w:r>
      <w:r w:rsidRPr="00DF365A">
        <w:rPr>
          <w:rFonts w:ascii="Times New Roman" w:hAnsi="Times New Roman" w:cs="Times New Roman"/>
          <w:b/>
          <w:sz w:val="24"/>
          <w:szCs w:val="24"/>
        </w:rPr>
        <w:t>Реальная математика»</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В результате изучения математики ученик должен знать/понимать:</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существо понятия математического доказательства; приводить примеры доказательств;</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существо понятия алгоритма; приводить примеры алгоритмов;</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как используются математические формулы, уравнения и неравенства; примеры их применения для решения математических и практических задач;</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как математически определенные функции могут описывать реальные зависимости; приводить примеры такого описания;</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как потребности практики привели математическую науку к необходимости расширения понятия числа;</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вероятностный характер многих закономерностей окружающего мира; примеры статистических закономерностей и выводов;</w:t>
      </w:r>
    </w:p>
    <w:p w:rsidR="008078EA" w:rsidRPr="00DF365A" w:rsidRDefault="008078EA" w:rsidP="00DF365A">
      <w:pPr>
        <w:widowControl w:val="0"/>
        <w:shd w:val="clear" w:color="auto" w:fill="FFFFFF"/>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w:t>
      </w:r>
      <w:r w:rsidRPr="00DF365A">
        <w:rPr>
          <w:rFonts w:ascii="Times New Roman" w:eastAsia="Times New Roman" w:hAnsi="Times New Roman" w:cs="Times New Roman"/>
          <w:spacing w:val="2"/>
          <w:sz w:val="24"/>
          <w:szCs w:val="24"/>
        </w:rPr>
        <w:tab/>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8078EA" w:rsidRPr="00DF365A" w:rsidRDefault="008078EA" w:rsidP="00DF365A">
      <w:pPr>
        <w:widowControl w:val="0"/>
        <w:spacing w:after="0" w:line="240" w:lineRule="auto"/>
        <w:jc w:val="both"/>
        <w:rPr>
          <w:rFonts w:ascii="Times New Roman" w:eastAsia="Times New Roman" w:hAnsi="Times New Roman" w:cs="Times New Roman"/>
          <w:spacing w:val="2"/>
          <w:sz w:val="24"/>
          <w:szCs w:val="24"/>
        </w:rPr>
      </w:pPr>
      <w:r w:rsidRPr="00DF365A">
        <w:rPr>
          <w:rFonts w:ascii="Times New Roman" w:eastAsia="Times New Roman" w:hAnsi="Times New Roman" w:cs="Times New Roman"/>
          <w:spacing w:val="2"/>
          <w:sz w:val="24"/>
          <w:szCs w:val="24"/>
        </w:rPr>
        <w:t xml:space="preserve">    •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078EA" w:rsidRPr="00DF365A" w:rsidRDefault="008078EA" w:rsidP="00DF365A">
      <w:pPr>
        <w:spacing w:after="0" w:line="240" w:lineRule="auto"/>
        <w:jc w:val="both"/>
        <w:rPr>
          <w:rFonts w:ascii="Times New Roman" w:hAnsi="Times New Roman" w:cs="Times New Roman"/>
          <w:sz w:val="24"/>
          <w:szCs w:val="24"/>
        </w:rPr>
      </w:pPr>
    </w:p>
    <w:p w:rsidR="008078EA" w:rsidRPr="00DF365A" w:rsidRDefault="008078EA" w:rsidP="00DF365A">
      <w:pPr>
        <w:spacing w:after="0" w:line="240" w:lineRule="auto"/>
        <w:jc w:val="both"/>
        <w:rPr>
          <w:rFonts w:ascii="Times New Roman" w:hAnsi="Times New Roman" w:cs="Times New Roman"/>
          <w:b/>
          <w:sz w:val="24"/>
          <w:szCs w:val="24"/>
        </w:rPr>
      </w:pPr>
      <w:r w:rsidRPr="00DF365A">
        <w:rPr>
          <w:rFonts w:ascii="Times New Roman" w:hAnsi="Times New Roman" w:cs="Times New Roman"/>
          <w:b/>
          <w:sz w:val="24"/>
          <w:szCs w:val="24"/>
        </w:rPr>
        <w:t xml:space="preserve">        АЛГЕБРА</w:t>
      </w:r>
    </w:p>
    <w:p w:rsidR="008078EA" w:rsidRPr="00DF365A" w:rsidRDefault="008078EA" w:rsidP="00DF365A">
      <w:pPr>
        <w:spacing w:after="0" w:line="240" w:lineRule="auto"/>
        <w:jc w:val="both"/>
        <w:rPr>
          <w:rFonts w:ascii="Times New Roman" w:hAnsi="Times New Roman" w:cs="Times New Roman"/>
          <w:b/>
          <w:sz w:val="24"/>
          <w:szCs w:val="24"/>
        </w:rPr>
      </w:pPr>
      <w:r w:rsidRPr="00DF365A">
        <w:rPr>
          <w:rFonts w:ascii="Times New Roman" w:hAnsi="Times New Roman" w:cs="Times New Roman"/>
          <w:b/>
          <w:sz w:val="24"/>
          <w:szCs w:val="24"/>
        </w:rPr>
        <w:t xml:space="preserve">        Ученик научится:</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составлять буквенные выражения и формулы по условиям задач, осуществлять подстановку одного выражения в другое, осуществлять в выражениях и формулах числовые подстановки и выполнять соответствующие вычисления, выражать из формул одни переменные через остальные;</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решать линейные  и квадратные неравенства с одной переменной и их системы;</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находить значения функций, заданной формулой, таблицей, графиком по ее аргументу; находить значение аргумента по значению функции, заданной графиком или таблицей;</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описывать свойства изученных функций, строить их графики.</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b/>
          <w:sz w:val="24"/>
          <w:szCs w:val="24"/>
        </w:rPr>
        <w:t xml:space="preserve">Ученик получит возможность использовать приобретенные знания и умения в практической деятельности и повседневной жизни </w:t>
      </w:r>
      <w:r w:rsidRPr="00DF365A">
        <w:rPr>
          <w:rFonts w:ascii="Times New Roman" w:hAnsi="Times New Roman" w:cs="Times New Roman"/>
          <w:sz w:val="24"/>
          <w:szCs w:val="24"/>
        </w:rPr>
        <w:t>для:</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моделировании практических ситуаций и исследовании построенных моделей с использованием аппарата алгебры;</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8078EA" w:rsidRPr="00DF365A" w:rsidRDefault="008078EA" w:rsidP="00DF365A">
      <w:pPr>
        <w:numPr>
          <w:ilvl w:val="0"/>
          <w:numId w:val="46"/>
        </w:numPr>
        <w:spacing w:after="0" w:line="240" w:lineRule="auto"/>
        <w:ind w:left="0" w:firstLine="0"/>
        <w:contextualSpacing/>
        <w:jc w:val="both"/>
        <w:rPr>
          <w:rFonts w:ascii="Times New Roman" w:hAnsi="Times New Roman" w:cs="Times New Roman"/>
          <w:sz w:val="24"/>
          <w:szCs w:val="24"/>
        </w:rPr>
      </w:pPr>
      <w:r w:rsidRPr="00DF365A">
        <w:rPr>
          <w:rFonts w:ascii="Times New Roman" w:hAnsi="Times New Roman" w:cs="Times New Roman"/>
          <w:sz w:val="24"/>
          <w:szCs w:val="24"/>
        </w:rPr>
        <w:t>интерпретации графиков реальных зависимостей между величинами.</w:t>
      </w:r>
    </w:p>
    <w:p w:rsidR="008078EA" w:rsidRPr="00DF365A" w:rsidRDefault="008078EA" w:rsidP="00DF365A">
      <w:pPr>
        <w:spacing w:after="0" w:line="240" w:lineRule="auto"/>
        <w:jc w:val="both"/>
        <w:rPr>
          <w:rFonts w:ascii="Times New Roman" w:eastAsia="Times New Roman" w:hAnsi="Times New Roman" w:cs="Times New Roman"/>
          <w:b/>
          <w:sz w:val="24"/>
          <w:szCs w:val="24"/>
          <w:lang w:eastAsia="ru-RU"/>
        </w:rPr>
      </w:pPr>
      <w:r w:rsidRPr="00DF365A">
        <w:rPr>
          <w:rFonts w:ascii="Times New Roman" w:eastAsia="Times New Roman" w:hAnsi="Times New Roman" w:cs="Times New Roman"/>
          <w:b/>
          <w:sz w:val="24"/>
          <w:szCs w:val="24"/>
          <w:lang w:eastAsia="ru-RU"/>
        </w:rPr>
        <w:t>ГЕОМЕТРИЯ</w:t>
      </w:r>
    </w:p>
    <w:p w:rsidR="008078EA" w:rsidRPr="00DF365A" w:rsidRDefault="008078EA" w:rsidP="00DF365A">
      <w:pPr>
        <w:spacing w:after="0" w:line="240" w:lineRule="auto"/>
        <w:jc w:val="both"/>
        <w:rPr>
          <w:rFonts w:ascii="Times New Roman" w:eastAsia="Times New Roman" w:hAnsi="Times New Roman" w:cs="Times New Roman"/>
          <w:b/>
          <w:sz w:val="24"/>
          <w:szCs w:val="24"/>
          <w:lang w:eastAsia="ru-RU"/>
        </w:rPr>
      </w:pPr>
      <w:r w:rsidRPr="00DF365A">
        <w:rPr>
          <w:rFonts w:ascii="Times New Roman" w:eastAsia="Times New Roman" w:hAnsi="Times New Roman" w:cs="Times New Roman"/>
          <w:b/>
          <w:sz w:val="24"/>
          <w:szCs w:val="24"/>
          <w:lang w:eastAsia="ru-RU"/>
        </w:rPr>
        <w:t>Ученик научится:</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lastRenderedPageBreak/>
        <w:t>пользоваться языком геометрии для описания предметов окружающего мира;</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распознавать геометрические фигуры, различать их взаимное расположение; </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в простейших случаях строить сечения и развертки пространственных тел; </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вычислять значения геометрических величин (длин, углов, площадей, объемов), в том числе: для углов от 0 до 180</w:t>
      </w:r>
      <w:r w:rsidRPr="00DF365A">
        <w:rPr>
          <w:rFonts w:ascii="Times New Roman" w:eastAsia="Times New Roman" w:hAnsi="Times New Roman" w:cs="Times New Roman"/>
          <w:sz w:val="24"/>
          <w:szCs w:val="24"/>
          <w:lang w:eastAsia="ru-RU"/>
        </w:rPr>
        <w:sym w:font="Symbol" w:char="00B0"/>
      </w:r>
      <w:r w:rsidRPr="00DF365A">
        <w:rPr>
          <w:rFonts w:ascii="Times New Roman" w:eastAsia="Times New Roman"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8078EA" w:rsidRPr="00DF365A" w:rsidRDefault="008078EA" w:rsidP="00DF365A">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решать простейшие планиметрические задачи в пространстве.</w:t>
      </w:r>
    </w:p>
    <w:p w:rsidR="008078EA" w:rsidRPr="00DF365A" w:rsidRDefault="008078EA" w:rsidP="00DF365A">
      <w:pPr>
        <w:spacing w:after="0" w:line="240" w:lineRule="auto"/>
        <w:jc w:val="both"/>
        <w:rPr>
          <w:rFonts w:ascii="Times New Roman" w:eastAsia="Times New Roman" w:hAnsi="Times New Roman" w:cs="Times New Roman"/>
          <w:b/>
          <w:sz w:val="24"/>
          <w:szCs w:val="24"/>
          <w:lang w:eastAsia="ru-RU"/>
        </w:rPr>
      </w:pPr>
      <w:r w:rsidRPr="00DF365A">
        <w:rPr>
          <w:rFonts w:ascii="Times New Roman" w:eastAsia="Times New Roman" w:hAnsi="Times New Roman" w:cs="Times New Roman"/>
          <w:b/>
          <w:sz w:val="24"/>
          <w:szCs w:val="24"/>
          <w:lang w:eastAsia="ru-RU"/>
        </w:rPr>
        <w:t>Ученик получит возможность использовать приобретенные знания и умения в практической деятельности и повседневной жизни для:</w:t>
      </w:r>
    </w:p>
    <w:p w:rsidR="008078EA"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описания реальных ситуаций на языке геометрии;</w:t>
      </w:r>
    </w:p>
    <w:p w:rsidR="008078EA"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расчетов, включающих простейшие тригонометрические формулы;</w:t>
      </w:r>
    </w:p>
    <w:p w:rsidR="008078EA"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решения геометрических задач с использованием тригонометрии</w:t>
      </w:r>
    </w:p>
    <w:p w:rsidR="008078EA"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719C1"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транспортиром).</w:t>
      </w:r>
    </w:p>
    <w:p w:rsidR="008078EA" w:rsidRPr="00DF365A" w:rsidRDefault="008078EA" w:rsidP="00DF365A">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Программа коррекционной работы, направленной на поддержку ребенка в освоении АООП ООО, составляется в соответствии с рекомендациями ИПР (в разделе: «Мероприятия психолого-педагогической реабилитации»).</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Планируемые результаты освоения междисциплинарной программы «Формирование универсальных учебных действий» АООП ООО, ее разделов «Чтение. Работа с текстом» и «Формирование ИКТ-компетентности обучающихся» соответствуют ООП ООО Школы.</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Планируемые результаты освоения учебных программ АООП ООО по учебным предметам соответствуют ООП ООО Школы.</w:t>
      </w:r>
    </w:p>
    <w:p w:rsidR="00485745" w:rsidRPr="00DF365A" w:rsidRDefault="003800DE" w:rsidP="003800DE">
      <w:pPr>
        <w:pStyle w:val="af"/>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485745" w:rsidRPr="00DF365A">
        <w:rPr>
          <w:rFonts w:ascii="Times New Roman" w:eastAsia="Times New Roman" w:hAnsi="Times New Roman" w:cs="Times New Roman"/>
          <w:b/>
          <w:bCs/>
          <w:color w:val="000000"/>
          <w:sz w:val="24"/>
          <w:szCs w:val="24"/>
          <w:lang w:eastAsia="ru-RU"/>
        </w:rPr>
        <w:t>Система оценки достижения планируемых результатов освоения</w:t>
      </w:r>
    </w:p>
    <w:p w:rsidR="00F479BF" w:rsidRPr="00DF365A" w:rsidRDefault="00F479BF" w:rsidP="00DF365A">
      <w:pPr>
        <w:pStyle w:val="af3"/>
        <w:spacing w:line="240" w:lineRule="auto"/>
        <w:ind w:firstLine="0"/>
        <w:rPr>
          <w:b/>
          <w:sz w:val="24"/>
          <w:szCs w:val="24"/>
        </w:rPr>
      </w:pPr>
      <w:r w:rsidRPr="00DF365A">
        <w:rPr>
          <w:b/>
          <w:sz w:val="24"/>
          <w:szCs w:val="24"/>
        </w:rPr>
        <w:t>Общие положения</w:t>
      </w:r>
    </w:p>
    <w:p w:rsidR="00F479BF" w:rsidRPr="00DF365A" w:rsidRDefault="00F479BF" w:rsidP="00DF365A">
      <w:pPr>
        <w:pStyle w:val="af3"/>
        <w:spacing w:line="240" w:lineRule="auto"/>
        <w:ind w:firstLine="0"/>
        <w:rPr>
          <w:sz w:val="24"/>
          <w:szCs w:val="24"/>
        </w:rPr>
      </w:pPr>
      <w:r w:rsidRPr="00DF365A">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МБОУ Олонская средняя общеобразовательная школа.</w:t>
      </w:r>
    </w:p>
    <w:p w:rsidR="00F479BF" w:rsidRPr="00DF365A" w:rsidRDefault="00F479BF" w:rsidP="00DF365A">
      <w:pPr>
        <w:pStyle w:val="af3"/>
        <w:spacing w:line="240" w:lineRule="auto"/>
        <w:ind w:firstLine="0"/>
        <w:rPr>
          <w:sz w:val="24"/>
          <w:szCs w:val="24"/>
        </w:rPr>
      </w:pPr>
      <w:r w:rsidRPr="00DF365A">
        <w:rPr>
          <w:sz w:val="24"/>
          <w:szCs w:val="24"/>
        </w:rPr>
        <w:t xml:space="preserve">Основными </w:t>
      </w:r>
      <w:r w:rsidRPr="00DF365A">
        <w:rPr>
          <w:b/>
          <w:sz w:val="24"/>
          <w:szCs w:val="24"/>
        </w:rPr>
        <w:t>направлениями и целями</w:t>
      </w:r>
      <w:r w:rsidRPr="00DF365A">
        <w:rPr>
          <w:sz w:val="24"/>
          <w:szCs w:val="24"/>
        </w:rPr>
        <w:t xml:space="preserve"> оценочной деятельности являются:</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lastRenderedPageBreak/>
        <w:t>оценка результатов деятельности педагогических кадров как основа аттестационных процедур;</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оценка результатов деятельности образовательной организации как основа аккредитационных процедур.</w:t>
      </w:r>
    </w:p>
    <w:p w:rsidR="00F479BF" w:rsidRPr="00DF365A" w:rsidRDefault="00F479BF" w:rsidP="00DF365A">
      <w:pPr>
        <w:pStyle w:val="af3"/>
        <w:spacing w:line="240" w:lineRule="auto"/>
        <w:ind w:firstLine="0"/>
        <w:rPr>
          <w:sz w:val="24"/>
          <w:szCs w:val="24"/>
        </w:rPr>
      </w:pPr>
      <w:r w:rsidRPr="00DF365A">
        <w:rPr>
          <w:sz w:val="24"/>
          <w:szCs w:val="24"/>
        </w:rPr>
        <w:t xml:space="preserve">Основным </w:t>
      </w:r>
      <w:r w:rsidRPr="00DF365A">
        <w:rPr>
          <w:b/>
          <w:sz w:val="24"/>
          <w:szCs w:val="24"/>
        </w:rPr>
        <w:t>объектом</w:t>
      </w:r>
      <w:r w:rsidRPr="00DF365A">
        <w:rPr>
          <w:sz w:val="24"/>
          <w:szCs w:val="24"/>
        </w:rPr>
        <w:t xml:space="preserve"> системы оценки, ее </w:t>
      </w:r>
      <w:r w:rsidRPr="00DF365A">
        <w:rPr>
          <w:b/>
          <w:sz w:val="24"/>
          <w:szCs w:val="24"/>
        </w:rPr>
        <w:t>содержательной и критериальной базой</w:t>
      </w:r>
      <w:r w:rsidRPr="00DF365A">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F479BF" w:rsidRPr="00DF365A" w:rsidRDefault="00F479BF" w:rsidP="00DF365A">
      <w:pPr>
        <w:pStyle w:val="af3"/>
        <w:spacing w:line="240" w:lineRule="auto"/>
        <w:ind w:firstLine="0"/>
        <w:rPr>
          <w:sz w:val="24"/>
          <w:szCs w:val="24"/>
        </w:rPr>
      </w:pPr>
      <w:r w:rsidRPr="00DF365A">
        <w:rPr>
          <w:sz w:val="24"/>
          <w:szCs w:val="24"/>
        </w:rPr>
        <w:t>Система оценки включает процедуры внутренней и внешней оценки.</w:t>
      </w:r>
    </w:p>
    <w:p w:rsidR="00F479BF" w:rsidRPr="00DF365A" w:rsidRDefault="00F479BF" w:rsidP="00DF365A">
      <w:pPr>
        <w:pStyle w:val="af3"/>
        <w:spacing w:line="240" w:lineRule="auto"/>
        <w:ind w:firstLine="0"/>
        <w:rPr>
          <w:sz w:val="24"/>
          <w:szCs w:val="24"/>
        </w:rPr>
      </w:pPr>
      <w:r w:rsidRPr="00DF365A">
        <w:rPr>
          <w:b/>
          <w:sz w:val="24"/>
          <w:szCs w:val="24"/>
        </w:rPr>
        <w:t>Внутренняя оценка</w:t>
      </w:r>
      <w:r w:rsidRPr="00DF365A">
        <w:rPr>
          <w:sz w:val="24"/>
          <w:szCs w:val="24"/>
        </w:rPr>
        <w:t>включает:</w:t>
      </w:r>
    </w:p>
    <w:p w:rsidR="00F479BF" w:rsidRPr="00DF365A" w:rsidRDefault="00F479BF" w:rsidP="00DF365A">
      <w:pPr>
        <w:pStyle w:val="af3"/>
        <w:numPr>
          <w:ilvl w:val="0"/>
          <w:numId w:val="39"/>
        </w:numPr>
        <w:spacing w:line="240" w:lineRule="auto"/>
        <w:ind w:left="0" w:firstLine="0"/>
        <w:rPr>
          <w:sz w:val="24"/>
          <w:szCs w:val="24"/>
        </w:rPr>
      </w:pPr>
      <w:r w:rsidRPr="00DF365A">
        <w:rPr>
          <w:sz w:val="24"/>
          <w:szCs w:val="24"/>
        </w:rPr>
        <w:t>стартовую диагностику,</w:t>
      </w:r>
    </w:p>
    <w:p w:rsidR="00F479BF" w:rsidRPr="00DF365A" w:rsidRDefault="00F479BF" w:rsidP="00DF365A">
      <w:pPr>
        <w:pStyle w:val="af3"/>
        <w:numPr>
          <w:ilvl w:val="0"/>
          <w:numId w:val="39"/>
        </w:numPr>
        <w:spacing w:line="240" w:lineRule="auto"/>
        <w:ind w:left="0" w:firstLine="0"/>
        <w:rPr>
          <w:sz w:val="24"/>
          <w:szCs w:val="24"/>
        </w:rPr>
      </w:pPr>
      <w:r w:rsidRPr="00DF365A">
        <w:rPr>
          <w:sz w:val="24"/>
          <w:szCs w:val="24"/>
        </w:rPr>
        <w:t>текущую и тематическую оценку,</w:t>
      </w:r>
    </w:p>
    <w:p w:rsidR="00F479BF" w:rsidRPr="00DF365A" w:rsidRDefault="00F479BF" w:rsidP="00DF365A">
      <w:pPr>
        <w:pStyle w:val="af3"/>
        <w:numPr>
          <w:ilvl w:val="0"/>
          <w:numId w:val="39"/>
        </w:numPr>
        <w:spacing w:line="240" w:lineRule="auto"/>
        <w:ind w:left="0" w:firstLine="0"/>
        <w:rPr>
          <w:sz w:val="24"/>
          <w:szCs w:val="24"/>
        </w:rPr>
      </w:pPr>
      <w:r w:rsidRPr="00DF365A">
        <w:rPr>
          <w:sz w:val="24"/>
          <w:szCs w:val="24"/>
        </w:rPr>
        <w:t>портфолио,</w:t>
      </w:r>
    </w:p>
    <w:p w:rsidR="00F479BF" w:rsidRPr="00DF365A" w:rsidRDefault="00F479BF" w:rsidP="00DF365A">
      <w:pPr>
        <w:pStyle w:val="af3"/>
        <w:numPr>
          <w:ilvl w:val="0"/>
          <w:numId w:val="39"/>
        </w:numPr>
        <w:spacing w:line="240" w:lineRule="auto"/>
        <w:ind w:left="0" w:firstLine="0"/>
        <w:rPr>
          <w:sz w:val="24"/>
          <w:szCs w:val="24"/>
        </w:rPr>
      </w:pPr>
      <w:r w:rsidRPr="00DF365A">
        <w:rPr>
          <w:sz w:val="24"/>
          <w:szCs w:val="24"/>
        </w:rPr>
        <w:t>внутришкольный мониторинг образовательных достижений,</w:t>
      </w:r>
    </w:p>
    <w:p w:rsidR="00F479BF" w:rsidRPr="00DF365A" w:rsidRDefault="00F479BF" w:rsidP="00DF365A">
      <w:pPr>
        <w:pStyle w:val="af3"/>
        <w:numPr>
          <w:ilvl w:val="0"/>
          <w:numId w:val="39"/>
        </w:numPr>
        <w:spacing w:line="240" w:lineRule="auto"/>
        <w:ind w:left="0" w:firstLine="0"/>
        <w:rPr>
          <w:sz w:val="24"/>
          <w:szCs w:val="24"/>
        </w:rPr>
      </w:pPr>
      <w:r w:rsidRPr="00DF365A">
        <w:rPr>
          <w:sz w:val="24"/>
          <w:szCs w:val="24"/>
        </w:rPr>
        <w:t>промежуточную и итоговую аттестацию обучающихся.</w:t>
      </w:r>
    </w:p>
    <w:p w:rsidR="00F479BF" w:rsidRPr="00DF365A" w:rsidRDefault="00F479BF" w:rsidP="00DF365A">
      <w:pPr>
        <w:pStyle w:val="af3"/>
        <w:spacing w:line="240" w:lineRule="auto"/>
        <w:ind w:firstLine="0"/>
        <w:rPr>
          <w:sz w:val="24"/>
          <w:szCs w:val="24"/>
        </w:rPr>
      </w:pPr>
      <w:r w:rsidRPr="00DF365A">
        <w:rPr>
          <w:sz w:val="24"/>
          <w:szCs w:val="24"/>
        </w:rPr>
        <w:t xml:space="preserve">К </w:t>
      </w:r>
      <w:r w:rsidRPr="00DF365A">
        <w:rPr>
          <w:b/>
          <w:sz w:val="24"/>
          <w:szCs w:val="24"/>
        </w:rPr>
        <w:t>внешним процедурам</w:t>
      </w:r>
      <w:r w:rsidRPr="00DF365A">
        <w:rPr>
          <w:sz w:val="24"/>
          <w:szCs w:val="24"/>
        </w:rPr>
        <w:t xml:space="preserve"> относятся:</w:t>
      </w:r>
    </w:p>
    <w:p w:rsidR="00F479BF" w:rsidRPr="00DF365A" w:rsidRDefault="00F479BF" w:rsidP="00DF365A">
      <w:pPr>
        <w:pStyle w:val="af3"/>
        <w:numPr>
          <w:ilvl w:val="0"/>
          <w:numId w:val="40"/>
        </w:numPr>
        <w:spacing w:line="240" w:lineRule="auto"/>
        <w:ind w:left="0" w:firstLine="0"/>
        <w:rPr>
          <w:sz w:val="24"/>
          <w:szCs w:val="24"/>
        </w:rPr>
      </w:pPr>
      <w:r w:rsidRPr="00DF365A">
        <w:rPr>
          <w:sz w:val="24"/>
          <w:szCs w:val="24"/>
        </w:rPr>
        <w:t>государственная итоговая аттестация,</w:t>
      </w:r>
    </w:p>
    <w:p w:rsidR="00F479BF" w:rsidRPr="00DF365A" w:rsidRDefault="00F479BF" w:rsidP="00DF365A">
      <w:pPr>
        <w:pStyle w:val="af3"/>
        <w:numPr>
          <w:ilvl w:val="0"/>
          <w:numId w:val="40"/>
        </w:numPr>
        <w:spacing w:line="240" w:lineRule="auto"/>
        <w:ind w:left="0" w:firstLine="0"/>
        <w:rPr>
          <w:sz w:val="24"/>
          <w:szCs w:val="24"/>
        </w:rPr>
      </w:pPr>
      <w:r w:rsidRPr="00DF365A">
        <w:rPr>
          <w:sz w:val="24"/>
          <w:szCs w:val="24"/>
        </w:rPr>
        <w:t>независимая оценка качества образования,</w:t>
      </w:r>
    </w:p>
    <w:p w:rsidR="00F479BF" w:rsidRPr="00DF365A" w:rsidRDefault="00F479BF" w:rsidP="00DF365A">
      <w:pPr>
        <w:pStyle w:val="af3"/>
        <w:numPr>
          <w:ilvl w:val="0"/>
          <w:numId w:val="40"/>
        </w:numPr>
        <w:spacing w:line="240" w:lineRule="auto"/>
        <w:ind w:left="0" w:firstLine="0"/>
        <w:rPr>
          <w:sz w:val="24"/>
          <w:szCs w:val="24"/>
        </w:rPr>
      </w:pPr>
      <w:r w:rsidRPr="00DF365A">
        <w:rPr>
          <w:sz w:val="24"/>
          <w:szCs w:val="24"/>
        </w:rPr>
        <w:t>мониторинговые исследования муниципального, регионального и федерального уровней.</w:t>
      </w:r>
    </w:p>
    <w:p w:rsidR="00F479BF" w:rsidRPr="00DF365A" w:rsidRDefault="00F479BF" w:rsidP="00DF365A">
      <w:pPr>
        <w:pStyle w:val="af"/>
        <w:spacing w:after="0" w:line="240" w:lineRule="auto"/>
        <w:ind w:left="0"/>
        <w:jc w:val="both"/>
        <w:rPr>
          <w:rFonts w:ascii="Times New Roman" w:hAnsi="Times New Roman" w:cs="Times New Roman"/>
          <w:sz w:val="24"/>
          <w:szCs w:val="24"/>
        </w:rPr>
      </w:pPr>
      <w:r w:rsidRPr="00DF365A">
        <w:rPr>
          <w:rFonts w:ascii="Times New Roman" w:hAnsi="Times New Roman" w:cs="Times New Roman"/>
          <w:sz w:val="24"/>
          <w:szCs w:val="24"/>
        </w:rPr>
        <w:t xml:space="preserve">В соответствии с ФГОС ООО система оценки образовательной организации реализует </w:t>
      </w:r>
      <w:r w:rsidRPr="00DF365A">
        <w:rPr>
          <w:rFonts w:ascii="Times New Roman" w:hAnsi="Times New Roman" w:cs="Times New Roman"/>
          <w:b/>
          <w:sz w:val="24"/>
          <w:szCs w:val="24"/>
        </w:rPr>
        <w:t>системно-деятельностный, уровневый и комплексный подходы</w:t>
      </w:r>
      <w:r w:rsidRPr="00DF365A">
        <w:rPr>
          <w:rFonts w:ascii="Times New Roman" w:hAnsi="Times New Roman" w:cs="Times New Roman"/>
          <w:sz w:val="24"/>
          <w:szCs w:val="24"/>
        </w:rPr>
        <w:t xml:space="preserve"> к оценке образовательных достижений.</w:t>
      </w:r>
    </w:p>
    <w:p w:rsidR="00F479BF" w:rsidRPr="00DF365A" w:rsidRDefault="00F479BF" w:rsidP="00DF365A">
      <w:pPr>
        <w:pStyle w:val="af"/>
        <w:spacing w:after="0" w:line="240" w:lineRule="auto"/>
        <w:ind w:left="0"/>
        <w:jc w:val="both"/>
        <w:rPr>
          <w:rFonts w:ascii="Times New Roman" w:hAnsi="Times New Roman" w:cs="Times New Roman"/>
          <w:sz w:val="24"/>
          <w:szCs w:val="24"/>
        </w:rPr>
      </w:pPr>
      <w:r w:rsidRPr="00DF365A">
        <w:rPr>
          <w:rFonts w:ascii="Times New Roman" w:hAnsi="Times New Roman" w:cs="Times New Roman"/>
          <w:b/>
          <w:sz w:val="24"/>
          <w:szCs w:val="24"/>
        </w:rPr>
        <w:t>Системно-деятельностный подход</w:t>
      </w:r>
      <w:r w:rsidRPr="00DF365A">
        <w:rPr>
          <w:rFonts w:ascii="Times New Roman" w:hAnsi="Times New Roman" w:cs="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479BF" w:rsidRPr="00DF365A" w:rsidRDefault="00F479BF" w:rsidP="00DF365A">
      <w:pPr>
        <w:pStyle w:val="af3"/>
        <w:spacing w:line="240" w:lineRule="auto"/>
        <w:ind w:firstLine="0"/>
        <w:rPr>
          <w:bCs/>
          <w:sz w:val="24"/>
          <w:szCs w:val="24"/>
        </w:rPr>
      </w:pPr>
      <w:r w:rsidRPr="00DF365A">
        <w:rPr>
          <w:b/>
          <w:bCs/>
          <w:sz w:val="24"/>
          <w:szCs w:val="24"/>
        </w:rPr>
        <w:t xml:space="preserve">Уровневый подход </w:t>
      </w:r>
      <w:r w:rsidRPr="00DF365A">
        <w:rPr>
          <w:bCs/>
          <w:sz w:val="24"/>
          <w:szCs w:val="24"/>
        </w:rPr>
        <w:t xml:space="preserve">служит важнейшей основой для организации индивидуальной работы с учащимися. </w:t>
      </w:r>
      <w:r w:rsidRPr="00DF365A">
        <w:rPr>
          <w:sz w:val="24"/>
          <w:szCs w:val="24"/>
        </w:rPr>
        <w:t xml:space="preserve">Он реализуется как по отношению </w:t>
      </w:r>
      <w:r w:rsidRPr="00DF365A">
        <w:rPr>
          <w:bCs/>
          <w:sz w:val="24"/>
          <w:szCs w:val="24"/>
        </w:rPr>
        <w:t>к содержанию оценки, так и к представлению и интерпретации результатов измерений.</w:t>
      </w:r>
    </w:p>
    <w:p w:rsidR="00F479BF" w:rsidRPr="00DF365A" w:rsidRDefault="00F479BF" w:rsidP="00DF365A">
      <w:pPr>
        <w:pStyle w:val="af3"/>
        <w:spacing w:line="240" w:lineRule="auto"/>
        <w:ind w:firstLine="0"/>
        <w:rPr>
          <w:bCs/>
          <w:sz w:val="24"/>
          <w:szCs w:val="24"/>
        </w:rPr>
      </w:pPr>
      <w:r w:rsidRPr="00DF365A">
        <w:rPr>
          <w:b/>
          <w:bCs/>
          <w:sz w:val="24"/>
          <w:szCs w:val="24"/>
        </w:rPr>
        <w:t xml:space="preserve">Уровневый подход к содержанию оценки </w:t>
      </w:r>
      <w:r w:rsidRPr="00DF365A">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DF365A">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DF365A">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DF365A">
        <w:rPr>
          <w:sz w:val="24"/>
          <w:szCs w:val="24"/>
        </w:rPr>
        <w:t xml:space="preserve"> планируемых результатах, представленных в блоках «Выпускник научится» и </w:t>
      </w:r>
      <w:r w:rsidRPr="00DF365A">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F479BF" w:rsidRPr="00DF365A" w:rsidRDefault="00F479BF" w:rsidP="00DF365A">
      <w:pPr>
        <w:pStyle w:val="af3"/>
        <w:spacing w:line="240" w:lineRule="auto"/>
        <w:ind w:firstLine="0"/>
        <w:rPr>
          <w:bCs/>
          <w:sz w:val="24"/>
          <w:szCs w:val="24"/>
        </w:rPr>
      </w:pPr>
      <w:r w:rsidRPr="00DF365A">
        <w:rPr>
          <w:b/>
          <w:bCs/>
          <w:sz w:val="24"/>
          <w:szCs w:val="24"/>
        </w:rPr>
        <w:t xml:space="preserve">Уровневый подход к представлению и интерпретации результатов </w:t>
      </w:r>
      <w:r w:rsidRPr="00DF365A">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DF365A">
        <w:rPr>
          <w:sz w:val="24"/>
          <w:szCs w:val="24"/>
        </w:rPr>
        <w:t>Овладение базовым уровнем является достаточным для продолжения обучения и усвоения последующего материала.</w:t>
      </w:r>
    </w:p>
    <w:p w:rsidR="00F479BF" w:rsidRPr="00DF365A" w:rsidRDefault="00F479BF" w:rsidP="00DF365A">
      <w:pPr>
        <w:spacing w:after="0" w:line="240" w:lineRule="auto"/>
        <w:jc w:val="both"/>
        <w:rPr>
          <w:rFonts w:ascii="Times New Roman" w:hAnsi="Times New Roman" w:cs="Times New Roman"/>
          <w:bCs/>
          <w:sz w:val="24"/>
          <w:szCs w:val="24"/>
          <w:lang w:eastAsia="ru-RU"/>
        </w:rPr>
      </w:pPr>
      <w:r w:rsidRPr="00DF365A">
        <w:rPr>
          <w:rFonts w:ascii="Times New Roman" w:hAnsi="Times New Roman" w:cs="Times New Roman"/>
          <w:b/>
          <w:bCs/>
          <w:sz w:val="24"/>
          <w:szCs w:val="24"/>
          <w:lang w:eastAsia="ru-RU"/>
        </w:rPr>
        <w:t>Комплексный подход</w:t>
      </w:r>
      <w:r w:rsidRPr="00DF365A">
        <w:rPr>
          <w:rFonts w:ascii="Times New Roman" w:hAnsi="Times New Roman" w:cs="Times New Roman"/>
          <w:bCs/>
          <w:sz w:val="24"/>
          <w:szCs w:val="24"/>
          <w:lang w:eastAsia="ru-RU"/>
        </w:rPr>
        <w:t xml:space="preserve"> к оценке образовательных достижений реализуется путём</w:t>
      </w:r>
    </w:p>
    <w:p w:rsidR="00F479BF" w:rsidRPr="00DF365A" w:rsidRDefault="00F479BF" w:rsidP="00DF365A">
      <w:pPr>
        <w:pStyle w:val="af"/>
        <w:numPr>
          <w:ilvl w:val="0"/>
          <w:numId w:val="41"/>
        </w:numPr>
        <w:spacing w:after="0" w:line="240" w:lineRule="auto"/>
        <w:ind w:left="0" w:firstLine="0"/>
        <w:jc w:val="both"/>
        <w:rPr>
          <w:rFonts w:ascii="Times New Roman" w:hAnsi="Times New Roman" w:cs="Times New Roman"/>
          <w:bCs/>
          <w:sz w:val="24"/>
          <w:szCs w:val="24"/>
        </w:rPr>
      </w:pPr>
      <w:r w:rsidRPr="00DF365A">
        <w:rPr>
          <w:rFonts w:ascii="Times New Roman" w:hAnsi="Times New Roman" w:cs="Times New Roman"/>
          <w:bCs/>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F479BF" w:rsidRPr="00DF365A" w:rsidRDefault="00F479BF" w:rsidP="00DF365A">
      <w:pPr>
        <w:pStyle w:val="af"/>
        <w:numPr>
          <w:ilvl w:val="0"/>
          <w:numId w:val="41"/>
        </w:numPr>
        <w:spacing w:after="0" w:line="240" w:lineRule="auto"/>
        <w:ind w:left="0" w:firstLine="0"/>
        <w:jc w:val="both"/>
        <w:rPr>
          <w:rFonts w:ascii="Times New Roman" w:hAnsi="Times New Roman" w:cs="Times New Roman"/>
          <w:bCs/>
          <w:sz w:val="24"/>
          <w:szCs w:val="24"/>
        </w:rPr>
      </w:pPr>
      <w:r w:rsidRPr="00DF365A">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479BF" w:rsidRPr="00DF365A" w:rsidRDefault="00F479BF" w:rsidP="00DF365A">
      <w:pPr>
        <w:pStyle w:val="af"/>
        <w:numPr>
          <w:ilvl w:val="0"/>
          <w:numId w:val="41"/>
        </w:numPr>
        <w:spacing w:after="0" w:line="240" w:lineRule="auto"/>
        <w:ind w:left="0" w:firstLine="0"/>
        <w:jc w:val="both"/>
        <w:rPr>
          <w:rFonts w:ascii="Times New Roman" w:hAnsi="Times New Roman" w:cs="Times New Roman"/>
          <w:bCs/>
          <w:sz w:val="24"/>
          <w:szCs w:val="24"/>
        </w:rPr>
      </w:pPr>
      <w:r w:rsidRPr="00DF365A">
        <w:rPr>
          <w:rFonts w:ascii="Times New Roman" w:hAnsi="Times New Roman" w:cs="Times New Roman"/>
          <w:bCs/>
          <w:sz w:val="24"/>
          <w:szCs w:val="24"/>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479BF" w:rsidRPr="00DF365A" w:rsidRDefault="00F479BF" w:rsidP="00DF365A">
      <w:pPr>
        <w:pStyle w:val="af"/>
        <w:numPr>
          <w:ilvl w:val="0"/>
          <w:numId w:val="41"/>
        </w:numPr>
        <w:spacing w:after="0" w:line="240" w:lineRule="auto"/>
        <w:ind w:left="0" w:firstLine="0"/>
        <w:jc w:val="both"/>
        <w:rPr>
          <w:rFonts w:ascii="Times New Roman" w:hAnsi="Times New Roman" w:cs="Times New Roman"/>
          <w:bCs/>
          <w:sz w:val="24"/>
          <w:szCs w:val="24"/>
        </w:rPr>
      </w:pPr>
      <w:r w:rsidRPr="00DF365A">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479BF" w:rsidRPr="00DF365A" w:rsidRDefault="00F479BF" w:rsidP="00DF365A">
      <w:pPr>
        <w:pStyle w:val="af"/>
        <w:spacing w:after="0" w:line="240" w:lineRule="auto"/>
        <w:ind w:left="0"/>
        <w:jc w:val="both"/>
        <w:rPr>
          <w:rFonts w:ascii="Times New Roman" w:hAnsi="Times New Roman" w:cs="Times New Roman"/>
          <w:bCs/>
          <w:sz w:val="24"/>
          <w:szCs w:val="24"/>
        </w:rPr>
      </w:pPr>
    </w:p>
    <w:p w:rsidR="00F479BF" w:rsidRPr="00DF365A" w:rsidRDefault="00F479BF" w:rsidP="00DF365A">
      <w:pPr>
        <w:pStyle w:val="af3"/>
        <w:spacing w:line="240" w:lineRule="auto"/>
        <w:ind w:firstLine="0"/>
        <w:rPr>
          <w:b/>
          <w:sz w:val="24"/>
          <w:szCs w:val="24"/>
        </w:rPr>
      </w:pPr>
      <w:r w:rsidRPr="00DF365A">
        <w:rPr>
          <w:b/>
          <w:sz w:val="24"/>
          <w:szCs w:val="24"/>
        </w:rPr>
        <w:t>Особенности оценки личностных, метапредметных и предметных результатов.</w:t>
      </w:r>
    </w:p>
    <w:p w:rsidR="00F479BF" w:rsidRPr="00DF365A" w:rsidRDefault="00F479BF" w:rsidP="00DF365A">
      <w:pPr>
        <w:pStyle w:val="af3"/>
        <w:spacing w:line="240" w:lineRule="auto"/>
        <w:ind w:firstLine="0"/>
        <w:rPr>
          <w:b/>
          <w:sz w:val="24"/>
          <w:szCs w:val="24"/>
        </w:rPr>
      </w:pPr>
      <w:r w:rsidRPr="00DF365A">
        <w:rPr>
          <w:b/>
          <w:sz w:val="24"/>
          <w:szCs w:val="24"/>
        </w:rPr>
        <w:t>Особенности оценки личностных результатов</w:t>
      </w:r>
    </w:p>
    <w:p w:rsidR="00F479BF" w:rsidRPr="00DF365A" w:rsidRDefault="00F479BF" w:rsidP="00DF365A">
      <w:pPr>
        <w:pStyle w:val="af3"/>
        <w:spacing w:line="240" w:lineRule="auto"/>
        <w:ind w:firstLine="0"/>
        <w:rPr>
          <w:sz w:val="24"/>
          <w:szCs w:val="24"/>
        </w:rPr>
      </w:pPr>
      <w:r w:rsidRPr="00DF365A">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F479BF" w:rsidRPr="00DF365A" w:rsidRDefault="00F479BF" w:rsidP="00DF365A">
      <w:pPr>
        <w:pStyle w:val="af3"/>
        <w:spacing w:line="240" w:lineRule="auto"/>
        <w:ind w:firstLine="0"/>
        <w:rPr>
          <w:bCs/>
          <w:iCs/>
          <w:sz w:val="24"/>
          <w:szCs w:val="24"/>
        </w:rPr>
      </w:pPr>
      <w:r w:rsidRPr="00DF365A">
        <w:rPr>
          <w:bCs/>
          <w:iCs/>
          <w:sz w:val="24"/>
          <w:szCs w:val="24"/>
        </w:rPr>
        <w:t>Основным объектом оценки личностных результатовв основной школе служит сформированность</w:t>
      </w:r>
      <w:r w:rsidRPr="00DF365A">
        <w:rPr>
          <w:sz w:val="24"/>
          <w:szCs w:val="24"/>
        </w:rPr>
        <w:t>универсальных учебных действий, включаемых в следующие три основные</w:t>
      </w:r>
      <w:r w:rsidRPr="00DF365A">
        <w:rPr>
          <w:bCs/>
          <w:iCs/>
          <w:sz w:val="24"/>
          <w:szCs w:val="24"/>
        </w:rPr>
        <w:t xml:space="preserve"> блока:</w:t>
      </w:r>
    </w:p>
    <w:p w:rsidR="00F479BF" w:rsidRPr="00DF365A" w:rsidRDefault="00F479BF" w:rsidP="00DF365A">
      <w:pPr>
        <w:pStyle w:val="af3"/>
        <w:spacing w:line="240" w:lineRule="auto"/>
        <w:ind w:firstLine="0"/>
        <w:rPr>
          <w:iCs/>
          <w:sz w:val="24"/>
          <w:szCs w:val="24"/>
        </w:rPr>
      </w:pPr>
      <w:r w:rsidRPr="00DF365A">
        <w:rPr>
          <w:sz w:val="24"/>
          <w:szCs w:val="24"/>
        </w:rPr>
        <w:t>1) сформированность основ гражданской идентичности личности;</w:t>
      </w:r>
    </w:p>
    <w:p w:rsidR="00F479BF" w:rsidRPr="00DF365A" w:rsidRDefault="00F479BF" w:rsidP="00DF365A">
      <w:pPr>
        <w:pStyle w:val="af3"/>
        <w:spacing w:line="240" w:lineRule="auto"/>
        <w:ind w:firstLine="0"/>
        <w:rPr>
          <w:iCs/>
          <w:sz w:val="24"/>
          <w:szCs w:val="24"/>
        </w:rPr>
      </w:pPr>
      <w:r w:rsidRPr="00DF365A">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F479BF" w:rsidRPr="00DF365A" w:rsidRDefault="00F479BF" w:rsidP="00DF365A">
      <w:pPr>
        <w:pStyle w:val="af3"/>
        <w:spacing w:line="240" w:lineRule="auto"/>
        <w:ind w:firstLine="0"/>
        <w:rPr>
          <w:sz w:val="24"/>
          <w:szCs w:val="24"/>
        </w:rPr>
      </w:pPr>
      <w:r w:rsidRPr="00DF365A">
        <w:rPr>
          <w:rStyle w:val="dash041e005f0431005f044b005f0447005f043d005f044b005f0439005f005fchar1char1"/>
        </w:rPr>
        <w:t>3) </w:t>
      </w:r>
      <w:r w:rsidRPr="00DF365A">
        <w:rPr>
          <w:sz w:val="24"/>
          <w:szCs w:val="24"/>
        </w:rPr>
        <w:t>сформированность</w:t>
      </w:r>
      <w:r w:rsidRPr="00DF365A">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F365A">
        <w:rPr>
          <w:sz w:val="24"/>
          <w:szCs w:val="24"/>
        </w:rPr>
        <w:t>.</w:t>
      </w:r>
    </w:p>
    <w:p w:rsidR="00F479BF" w:rsidRPr="00DF365A" w:rsidRDefault="00F479BF" w:rsidP="00DF365A">
      <w:pPr>
        <w:pStyle w:val="af3"/>
        <w:spacing w:line="240" w:lineRule="auto"/>
        <w:ind w:firstLine="0"/>
        <w:rPr>
          <w:sz w:val="24"/>
          <w:szCs w:val="24"/>
        </w:rPr>
      </w:pPr>
      <w:r w:rsidRPr="00DF365A">
        <w:rPr>
          <w:sz w:val="24"/>
          <w:szCs w:val="24"/>
        </w:rPr>
        <w:t xml:space="preserve">В соответствии с требованиями ФГОС достижение личностных результатов </w:t>
      </w:r>
      <w:r w:rsidRPr="00DF365A">
        <w:rPr>
          <w:sz w:val="24"/>
          <w:szCs w:val="24"/>
          <w:u w:val="single"/>
        </w:rPr>
        <w:t>не выносится</w:t>
      </w:r>
      <w:r w:rsidRPr="00DF365A">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DF365A">
        <w:rPr>
          <w:bCs/>
          <w:iCs/>
          <w:sz w:val="24"/>
          <w:szCs w:val="24"/>
        </w:rPr>
        <w:t xml:space="preserve">Поэтому оценка </w:t>
      </w:r>
      <w:r w:rsidRPr="00DF365A">
        <w:rPr>
          <w:sz w:val="24"/>
          <w:szCs w:val="24"/>
        </w:rPr>
        <w:t xml:space="preserve">этих результатов образовательной деятельности осуществляется в ходе </w:t>
      </w:r>
      <w:r w:rsidRPr="00DF365A">
        <w:rPr>
          <w:sz w:val="24"/>
          <w:szCs w:val="24"/>
          <w:u w:val="single"/>
        </w:rPr>
        <w:t>внешних</w:t>
      </w:r>
      <w:r w:rsidRPr="00DF365A">
        <w:rPr>
          <w:sz w:val="24"/>
          <w:szCs w:val="24"/>
        </w:rPr>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F479BF" w:rsidRPr="00DF365A" w:rsidRDefault="00F479BF" w:rsidP="00DF365A">
      <w:pPr>
        <w:pStyle w:val="af3"/>
        <w:spacing w:line="240" w:lineRule="auto"/>
        <w:ind w:firstLine="0"/>
        <w:rPr>
          <w:sz w:val="24"/>
          <w:szCs w:val="24"/>
        </w:rPr>
      </w:pPr>
      <w:r w:rsidRPr="00DF365A">
        <w:rPr>
          <w:sz w:val="24"/>
          <w:szCs w:val="24"/>
        </w:rPr>
        <w:t>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  в:</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соблюдении норм и правил поведения, принятых в образовательной организации;</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ответственности за результаты обучения;</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готовности и способности делать осознанный выбор своей образовательной траектории, в том числе выбор профессии;</w:t>
      </w:r>
    </w:p>
    <w:p w:rsidR="00F479BF" w:rsidRPr="00DF365A" w:rsidRDefault="00F479BF" w:rsidP="00DF365A">
      <w:pPr>
        <w:pStyle w:val="af3"/>
        <w:numPr>
          <w:ilvl w:val="0"/>
          <w:numId w:val="38"/>
        </w:numPr>
        <w:spacing w:line="240" w:lineRule="auto"/>
        <w:ind w:left="0" w:firstLine="0"/>
        <w:rPr>
          <w:sz w:val="24"/>
          <w:szCs w:val="24"/>
        </w:rPr>
      </w:pPr>
      <w:r w:rsidRPr="00DF365A">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F479BF" w:rsidRPr="00DF365A" w:rsidRDefault="00F479BF" w:rsidP="00DF365A">
      <w:pPr>
        <w:pStyle w:val="af3"/>
        <w:spacing w:line="240" w:lineRule="auto"/>
        <w:ind w:firstLine="0"/>
        <w:rPr>
          <w:b/>
          <w:sz w:val="24"/>
          <w:szCs w:val="24"/>
        </w:rPr>
      </w:pPr>
      <w:r w:rsidRPr="00DF365A">
        <w:rPr>
          <w:b/>
          <w:sz w:val="24"/>
          <w:szCs w:val="24"/>
        </w:rPr>
        <w:t>Особенности оценки метапредметных результатов</w:t>
      </w:r>
    </w:p>
    <w:p w:rsidR="00F479BF" w:rsidRPr="00DF365A" w:rsidRDefault="00F479BF" w:rsidP="00DF365A">
      <w:pPr>
        <w:pStyle w:val="af3"/>
        <w:spacing w:line="240" w:lineRule="auto"/>
        <w:ind w:firstLine="0"/>
        <w:rPr>
          <w:sz w:val="24"/>
          <w:szCs w:val="24"/>
        </w:rPr>
      </w:pPr>
      <w:r w:rsidRPr="00DF365A">
        <w:rPr>
          <w:sz w:val="24"/>
          <w:szCs w:val="24"/>
        </w:rPr>
        <w:t xml:space="preserve">Оценка метапредметных результатов </w:t>
      </w:r>
      <w:r w:rsidRPr="00DF365A">
        <w:rPr>
          <w:bCs/>
          <w:sz w:val="24"/>
          <w:szCs w:val="24"/>
        </w:rPr>
        <w:t xml:space="preserve">представляет собой оценку достижения </w:t>
      </w:r>
      <w:r w:rsidRPr="00DF365A">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F479BF" w:rsidRPr="00DF365A" w:rsidRDefault="00F479BF" w:rsidP="00DF365A">
      <w:pPr>
        <w:autoSpaceDE w:val="0"/>
        <w:autoSpaceDN w:val="0"/>
        <w:adjustRightInd w:val="0"/>
        <w:spacing w:after="0" w:line="240" w:lineRule="auto"/>
        <w:jc w:val="both"/>
        <w:rPr>
          <w:rFonts w:ascii="Times New Roman" w:hAnsi="Times New Roman" w:cs="Times New Roman"/>
          <w:sz w:val="24"/>
          <w:szCs w:val="24"/>
        </w:rPr>
      </w:pPr>
      <w:r w:rsidRPr="00DF365A">
        <w:rPr>
          <w:rFonts w:ascii="Times New Roman" w:hAnsi="Times New Roman" w:cs="Times New Roman"/>
          <w:bCs/>
          <w:iCs/>
          <w:sz w:val="24"/>
          <w:szCs w:val="24"/>
        </w:rPr>
        <w:t xml:space="preserve">Основным </w:t>
      </w:r>
      <w:r w:rsidRPr="00DF365A">
        <w:rPr>
          <w:rFonts w:ascii="Times New Roman" w:hAnsi="Times New Roman" w:cs="Times New Roman"/>
          <w:b/>
          <w:bCs/>
          <w:iCs/>
          <w:sz w:val="24"/>
          <w:szCs w:val="24"/>
        </w:rPr>
        <w:t>объектом и предметом</w:t>
      </w:r>
      <w:r w:rsidRPr="00DF365A">
        <w:rPr>
          <w:rFonts w:ascii="Times New Roman" w:hAnsi="Times New Roman" w:cs="Times New Roman"/>
          <w:bCs/>
          <w:iCs/>
          <w:sz w:val="24"/>
          <w:szCs w:val="24"/>
        </w:rPr>
        <w:t xml:space="preserve"> оценки метапредметных результатов являются</w:t>
      </w:r>
      <w:r w:rsidRPr="00DF365A">
        <w:rPr>
          <w:rFonts w:ascii="Times New Roman" w:hAnsi="Times New Roman" w:cs="Times New Roman"/>
          <w:sz w:val="24"/>
          <w:szCs w:val="24"/>
        </w:rPr>
        <w:t>:</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lastRenderedPageBreak/>
        <w:t>способность работать с информацией;</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способность к сотрудничеству и коммуникации;</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способность и готовность к использованию ИКТ в целях обучения и развития;</w:t>
      </w:r>
    </w:p>
    <w:p w:rsidR="00F479BF" w:rsidRPr="00DF365A" w:rsidRDefault="00F479BF" w:rsidP="00DF365A">
      <w:pPr>
        <w:numPr>
          <w:ilvl w:val="0"/>
          <w:numId w:val="42"/>
        </w:numPr>
        <w:tabs>
          <w:tab w:val="left" w:pos="1134"/>
        </w:tabs>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способность к самоорганизации, саморегуляции и рефлексии.</w:t>
      </w:r>
    </w:p>
    <w:p w:rsidR="00F479BF" w:rsidRPr="00DF365A" w:rsidRDefault="00F479BF" w:rsidP="00DF365A">
      <w:pPr>
        <w:pStyle w:val="af3"/>
        <w:spacing w:line="240" w:lineRule="auto"/>
        <w:ind w:firstLine="0"/>
        <w:rPr>
          <w:i/>
          <w:sz w:val="24"/>
          <w:szCs w:val="24"/>
        </w:rPr>
      </w:pPr>
      <w:r w:rsidRPr="00DF365A">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DF365A">
        <w:rPr>
          <w:b/>
          <w:sz w:val="24"/>
          <w:szCs w:val="24"/>
        </w:rPr>
        <w:t>внутришкольного мониторинга</w:t>
      </w:r>
      <w:r w:rsidRPr="00DF365A">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F365A">
        <w:rPr>
          <w:i/>
          <w:sz w:val="24"/>
          <w:szCs w:val="24"/>
        </w:rPr>
        <w:t>.</w:t>
      </w:r>
    </w:p>
    <w:p w:rsidR="00F479BF" w:rsidRPr="00DF365A" w:rsidRDefault="00F479BF" w:rsidP="00DF365A">
      <w:pPr>
        <w:pStyle w:val="af3"/>
        <w:spacing w:line="240" w:lineRule="auto"/>
        <w:ind w:firstLine="0"/>
        <w:rPr>
          <w:sz w:val="24"/>
          <w:szCs w:val="24"/>
        </w:rPr>
      </w:pPr>
      <w:r w:rsidRPr="00DF365A">
        <w:rPr>
          <w:sz w:val="24"/>
          <w:szCs w:val="24"/>
        </w:rPr>
        <w:t xml:space="preserve">Наиболее адекватными формами оценки </w:t>
      </w:r>
    </w:p>
    <w:p w:rsidR="00F479BF" w:rsidRPr="00DF365A" w:rsidRDefault="00F479BF" w:rsidP="00DF365A">
      <w:pPr>
        <w:pStyle w:val="af3"/>
        <w:numPr>
          <w:ilvl w:val="0"/>
          <w:numId w:val="43"/>
        </w:numPr>
        <w:tabs>
          <w:tab w:val="left" w:pos="1134"/>
        </w:tabs>
        <w:spacing w:line="240" w:lineRule="auto"/>
        <w:ind w:left="0" w:firstLine="0"/>
        <w:rPr>
          <w:sz w:val="24"/>
          <w:szCs w:val="24"/>
        </w:rPr>
      </w:pPr>
      <w:r w:rsidRPr="00DF365A">
        <w:rPr>
          <w:sz w:val="24"/>
          <w:szCs w:val="24"/>
        </w:rPr>
        <w:t>читательской грамотности служит устная работа на межпредметной основе;</w:t>
      </w:r>
    </w:p>
    <w:p w:rsidR="00F479BF" w:rsidRPr="00DF365A" w:rsidRDefault="00F479BF" w:rsidP="00DF365A">
      <w:pPr>
        <w:pStyle w:val="af3"/>
        <w:numPr>
          <w:ilvl w:val="0"/>
          <w:numId w:val="43"/>
        </w:numPr>
        <w:tabs>
          <w:tab w:val="left" w:pos="1134"/>
        </w:tabs>
        <w:spacing w:line="240" w:lineRule="auto"/>
        <w:ind w:left="0" w:firstLine="0"/>
        <w:rPr>
          <w:sz w:val="24"/>
          <w:szCs w:val="24"/>
        </w:rPr>
      </w:pPr>
      <w:r w:rsidRPr="00DF365A">
        <w:rPr>
          <w:sz w:val="24"/>
          <w:szCs w:val="24"/>
        </w:rPr>
        <w:t>ИКТ-компетентности – практическая работа в сочетании с письменной (компьютеризованной) частью;</w:t>
      </w:r>
    </w:p>
    <w:p w:rsidR="00F479BF" w:rsidRPr="00DF365A" w:rsidRDefault="00F479BF" w:rsidP="00DF365A">
      <w:pPr>
        <w:pStyle w:val="af3"/>
        <w:numPr>
          <w:ilvl w:val="0"/>
          <w:numId w:val="43"/>
        </w:numPr>
        <w:tabs>
          <w:tab w:val="left" w:pos="1134"/>
        </w:tabs>
        <w:spacing w:line="240" w:lineRule="auto"/>
        <w:ind w:left="0" w:firstLine="0"/>
        <w:rPr>
          <w:sz w:val="24"/>
          <w:szCs w:val="24"/>
        </w:rPr>
      </w:pPr>
      <w:r w:rsidRPr="00DF365A">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479BF" w:rsidRPr="00DF365A" w:rsidRDefault="00F479BF" w:rsidP="00DF365A">
      <w:pPr>
        <w:pStyle w:val="af3"/>
        <w:spacing w:line="240" w:lineRule="auto"/>
        <w:ind w:firstLine="0"/>
        <w:rPr>
          <w:sz w:val="24"/>
          <w:szCs w:val="24"/>
        </w:rPr>
      </w:pPr>
      <w:r w:rsidRPr="00DF365A">
        <w:rPr>
          <w:sz w:val="24"/>
          <w:szCs w:val="24"/>
        </w:rPr>
        <w:t>Каждый из перечисленных видов диагностик проводится с периодичностью не менее, чем один раз в года</w:t>
      </w:r>
    </w:p>
    <w:p w:rsidR="00F479BF" w:rsidRPr="00DF365A" w:rsidRDefault="00F479BF" w:rsidP="00DF365A">
      <w:pPr>
        <w:pStyle w:val="af3"/>
        <w:spacing w:line="240" w:lineRule="auto"/>
        <w:ind w:firstLine="0"/>
        <w:rPr>
          <w:sz w:val="24"/>
          <w:szCs w:val="24"/>
        </w:rPr>
      </w:pPr>
      <w:r w:rsidRPr="00DF365A">
        <w:rPr>
          <w:sz w:val="24"/>
          <w:szCs w:val="24"/>
        </w:rPr>
        <w:t xml:space="preserve">Основной процедурой </w:t>
      </w:r>
      <w:r w:rsidRPr="00DF365A">
        <w:rPr>
          <w:b/>
          <w:sz w:val="24"/>
          <w:szCs w:val="24"/>
        </w:rPr>
        <w:t>итоговой оценки</w:t>
      </w:r>
      <w:r w:rsidRPr="00DF365A">
        <w:rPr>
          <w:sz w:val="24"/>
          <w:szCs w:val="24"/>
        </w:rPr>
        <w:t xml:space="preserve"> достижения метапредметных результатов является </w:t>
      </w:r>
      <w:r w:rsidRPr="00DF365A">
        <w:rPr>
          <w:b/>
          <w:sz w:val="24"/>
          <w:szCs w:val="24"/>
        </w:rPr>
        <w:t>защита итогового индивидуального проекта</w:t>
      </w:r>
      <w:r w:rsidRPr="00DF365A">
        <w:rPr>
          <w:sz w:val="24"/>
          <w:szCs w:val="24"/>
        </w:rPr>
        <w:t>.</w:t>
      </w:r>
    </w:p>
    <w:p w:rsidR="00F479BF" w:rsidRPr="00DF365A" w:rsidRDefault="00F479BF" w:rsidP="00DF365A">
      <w:pPr>
        <w:pStyle w:val="af3"/>
        <w:spacing w:line="240" w:lineRule="auto"/>
        <w:ind w:firstLine="0"/>
        <w:rPr>
          <w:sz w:val="24"/>
          <w:szCs w:val="24"/>
        </w:rPr>
      </w:pPr>
      <w:r w:rsidRPr="00DF365A">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479BF" w:rsidRPr="00DF365A" w:rsidRDefault="00F479BF" w:rsidP="00DF365A">
      <w:pPr>
        <w:pStyle w:val="af3"/>
        <w:spacing w:line="240" w:lineRule="auto"/>
        <w:ind w:firstLine="0"/>
        <w:rPr>
          <w:sz w:val="24"/>
          <w:szCs w:val="24"/>
        </w:rPr>
      </w:pPr>
      <w:r w:rsidRPr="00DF365A">
        <w:rPr>
          <w:sz w:val="24"/>
          <w:szCs w:val="24"/>
        </w:rPr>
        <w:t>Результатом (продуктом) проектной деятельности может быть любая из следующих работ:</w:t>
      </w:r>
    </w:p>
    <w:p w:rsidR="00F479BF" w:rsidRPr="00DF365A" w:rsidRDefault="00F479BF" w:rsidP="00DF365A">
      <w:pPr>
        <w:pStyle w:val="af3"/>
        <w:spacing w:line="240" w:lineRule="auto"/>
        <w:ind w:firstLine="0"/>
        <w:rPr>
          <w:sz w:val="24"/>
          <w:szCs w:val="24"/>
        </w:rPr>
      </w:pPr>
      <w:r w:rsidRPr="00DF365A">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F479BF" w:rsidRPr="00DF365A" w:rsidRDefault="00F479BF" w:rsidP="00DF365A">
      <w:pPr>
        <w:pStyle w:val="af3"/>
        <w:spacing w:line="240" w:lineRule="auto"/>
        <w:ind w:firstLine="0"/>
        <w:rPr>
          <w:sz w:val="24"/>
          <w:szCs w:val="24"/>
        </w:rPr>
      </w:pPr>
      <w:r w:rsidRPr="00DF365A">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479BF" w:rsidRPr="00DF365A" w:rsidRDefault="00F479BF" w:rsidP="00DF365A">
      <w:pPr>
        <w:pStyle w:val="af3"/>
        <w:spacing w:line="240" w:lineRule="auto"/>
        <w:ind w:firstLine="0"/>
        <w:rPr>
          <w:sz w:val="24"/>
          <w:szCs w:val="24"/>
        </w:rPr>
      </w:pPr>
      <w:r w:rsidRPr="00DF365A">
        <w:rPr>
          <w:sz w:val="24"/>
          <w:szCs w:val="24"/>
        </w:rPr>
        <w:t>в) материальный объект, макет, иное конструкторское изделие;</w:t>
      </w:r>
    </w:p>
    <w:p w:rsidR="00F479BF" w:rsidRPr="00DF365A" w:rsidRDefault="00F479BF" w:rsidP="00DF365A">
      <w:pPr>
        <w:pStyle w:val="af3"/>
        <w:spacing w:line="240" w:lineRule="auto"/>
        <w:ind w:firstLine="0"/>
        <w:rPr>
          <w:sz w:val="24"/>
          <w:szCs w:val="24"/>
        </w:rPr>
      </w:pPr>
      <w:r w:rsidRPr="00DF365A">
        <w:rPr>
          <w:sz w:val="24"/>
          <w:szCs w:val="24"/>
        </w:rPr>
        <w:t>г) отчётные материалы по социальному проекту, которые могут включать как тексты, так и мультимедийные продукты.</w:t>
      </w:r>
    </w:p>
    <w:p w:rsidR="00F479BF" w:rsidRPr="00DF365A" w:rsidRDefault="00F479BF" w:rsidP="00DF365A">
      <w:pPr>
        <w:pStyle w:val="af3"/>
        <w:spacing w:line="240" w:lineRule="auto"/>
        <w:ind w:firstLine="0"/>
        <w:rPr>
          <w:sz w:val="24"/>
          <w:szCs w:val="24"/>
        </w:rPr>
      </w:pPr>
      <w:r w:rsidRPr="00DF365A">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F479BF" w:rsidRPr="00DF365A" w:rsidRDefault="00F479BF" w:rsidP="00DF365A">
      <w:pPr>
        <w:pStyle w:val="af3"/>
        <w:spacing w:line="240" w:lineRule="auto"/>
        <w:ind w:firstLine="0"/>
        <w:rPr>
          <w:sz w:val="24"/>
          <w:szCs w:val="24"/>
        </w:rPr>
      </w:pPr>
      <w:r w:rsidRPr="00DF365A">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479BF" w:rsidRPr="00DF365A" w:rsidRDefault="00F479BF" w:rsidP="00DF365A">
      <w:pPr>
        <w:pStyle w:val="af3"/>
        <w:spacing w:line="240" w:lineRule="auto"/>
        <w:ind w:firstLine="0"/>
        <w:rPr>
          <w:sz w:val="24"/>
          <w:szCs w:val="24"/>
        </w:rPr>
      </w:pPr>
      <w:r w:rsidRPr="00DF365A">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F479BF" w:rsidRPr="00DF365A" w:rsidRDefault="00F479BF" w:rsidP="00DF365A">
      <w:pPr>
        <w:pStyle w:val="af3"/>
        <w:spacing w:line="240" w:lineRule="auto"/>
        <w:ind w:firstLine="0"/>
        <w:rPr>
          <w:b/>
          <w:sz w:val="24"/>
          <w:szCs w:val="24"/>
        </w:rPr>
      </w:pPr>
      <w:r w:rsidRPr="00DF365A">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479BF" w:rsidRPr="00DF365A" w:rsidRDefault="00F479BF" w:rsidP="00DF365A">
      <w:pPr>
        <w:pStyle w:val="af3"/>
        <w:spacing w:line="240" w:lineRule="auto"/>
        <w:ind w:firstLine="0"/>
        <w:rPr>
          <w:b/>
          <w:sz w:val="24"/>
          <w:szCs w:val="24"/>
        </w:rPr>
      </w:pPr>
      <w:r w:rsidRPr="00DF365A">
        <w:rPr>
          <w:b/>
          <w:sz w:val="24"/>
          <w:szCs w:val="24"/>
        </w:rPr>
        <w:t>Особенности оценки предметных результатов</w:t>
      </w:r>
    </w:p>
    <w:p w:rsidR="00F479BF" w:rsidRPr="00DF365A" w:rsidRDefault="00F479BF" w:rsidP="00DF365A">
      <w:pPr>
        <w:pStyle w:val="af3"/>
        <w:spacing w:line="240" w:lineRule="auto"/>
        <w:ind w:firstLine="0"/>
        <w:rPr>
          <w:sz w:val="24"/>
          <w:szCs w:val="24"/>
        </w:rPr>
      </w:pPr>
      <w:r w:rsidRPr="00DF365A">
        <w:rPr>
          <w:sz w:val="24"/>
          <w:szCs w:val="24"/>
        </w:rPr>
        <w:lastRenderedPageBreak/>
        <w:t xml:space="preserve">Оценка предметных результатов </w:t>
      </w:r>
      <w:r w:rsidRPr="00DF365A">
        <w:rPr>
          <w:bCs/>
          <w:sz w:val="24"/>
          <w:szCs w:val="24"/>
        </w:rPr>
        <w:t xml:space="preserve">представляет собой оценку достижения обучающимся </w:t>
      </w:r>
      <w:r w:rsidRPr="00DF365A">
        <w:rPr>
          <w:sz w:val="24"/>
          <w:szCs w:val="24"/>
        </w:rPr>
        <w:t>планируемых результатов по отдельным предметам.</w:t>
      </w:r>
    </w:p>
    <w:p w:rsidR="00F479BF" w:rsidRPr="00DF365A" w:rsidRDefault="00F479BF" w:rsidP="00DF365A">
      <w:pPr>
        <w:pStyle w:val="af3"/>
        <w:spacing w:line="240" w:lineRule="auto"/>
        <w:ind w:firstLine="0"/>
        <w:rPr>
          <w:sz w:val="24"/>
          <w:szCs w:val="24"/>
        </w:rPr>
      </w:pPr>
      <w:r w:rsidRPr="00DF365A">
        <w:rPr>
          <w:sz w:val="24"/>
          <w:szCs w:val="24"/>
        </w:rPr>
        <w:t>Формирование этих результатов обеспечивается каждым учебным предметом.</w:t>
      </w:r>
    </w:p>
    <w:p w:rsidR="00F479BF" w:rsidRPr="00DF365A" w:rsidRDefault="00F479BF" w:rsidP="00DF365A">
      <w:pPr>
        <w:pStyle w:val="af3"/>
        <w:spacing w:line="240" w:lineRule="auto"/>
        <w:ind w:firstLine="0"/>
        <w:rPr>
          <w:sz w:val="24"/>
          <w:szCs w:val="24"/>
        </w:rPr>
      </w:pPr>
      <w:r w:rsidRPr="00DF365A">
        <w:rPr>
          <w:bCs/>
          <w:iCs/>
          <w:sz w:val="24"/>
          <w:szCs w:val="24"/>
        </w:rPr>
        <w:t xml:space="preserve">Основным предметом оценки в соответствии с требованиями ФГОС ООО является </w:t>
      </w:r>
      <w:r w:rsidRPr="00DF365A">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F479BF" w:rsidRPr="00DF365A" w:rsidRDefault="00F479BF" w:rsidP="00DF365A">
      <w:pPr>
        <w:pStyle w:val="af3"/>
        <w:spacing w:line="240" w:lineRule="auto"/>
        <w:ind w:firstLine="0"/>
        <w:rPr>
          <w:sz w:val="24"/>
          <w:szCs w:val="24"/>
        </w:rPr>
      </w:pPr>
      <w:r w:rsidRPr="00DF365A">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F479BF" w:rsidRPr="00DF365A" w:rsidRDefault="00F479BF" w:rsidP="00DF365A">
      <w:pPr>
        <w:pStyle w:val="af3"/>
        <w:spacing w:line="240" w:lineRule="auto"/>
        <w:ind w:firstLine="0"/>
        <w:rPr>
          <w:rFonts w:eastAsia="@Arial Unicode MS"/>
          <w:sz w:val="24"/>
          <w:szCs w:val="24"/>
        </w:rPr>
      </w:pPr>
      <w:r w:rsidRPr="00DF365A">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F479BF" w:rsidRPr="00DF365A" w:rsidRDefault="00F479BF" w:rsidP="00DF365A">
      <w:pPr>
        <w:autoSpaceDE w:val="0"/>
        <w:autoSpaceDN w:val="0"/>
        <w:adjustRightInd w:val="0"/>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Для оценки продвижения обучающегося с ЗПР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определен. Включает в себя специалистов ПМПк школы, классных руководителей, родителей.</w:t>
      </w:r>
    </w:p>
    <w:p w:rsidR="00F479BF" w:rsidRPr="00DF365A" w:rsidRDefault="00F479BF" w:rsidP="005F6779">
      <w:pPr>
        <w:autoSpaceDE w:val="0"/>
        <w:autoSpaceDN w:val="0"/>
        <w:adjustRightInd w:val="0"/>
        <w:spacing w:after="0" w:line="240" w:lineRule="auto"/>
        <w:jc w:val="center"/>
        <w:rPr>
          <w:rFonts w:ascii="Times New Roman" w:hAnsi="Times New Roman" w:cs="Times New Roman"/>
          <w:b/>
          <w:i/>
          <w:sz w:val="24"/>
          <w:szCs w:val="24"/>
        </w:rPr>
      </w:pPr>
      <w:r w:rsidRPr="00DF365A">
        <w:rPr>
          <w:rFonts w:ascii="Times New Roman" w:hAnsi="Times New Roman" w:cs="Times New Roman"/>
          <w:b/>
          <w:i/>
          <w:sz w:val="24"/>
          <w:szCs w:val="24"/>
        </w:rPr>
        <w:t>Программа оценки личностных результатов МБОУ Олонской СОШ</w:t>
      </w:r>
    </w:p>
    <w:tbl>
      <w:tblPr>
        <w:tblpPr w:leftFromText="180" w:rightFromText="180" w:vertAnchor="text" w:horzAnchor="margin" w:tblpY="14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794"/>
        <w:gridCol w:w="2550"/>
        <w:gridCol w:w="3827"/>
      </w:tblGrid>
      <w:tr w:rsidR="005F6779" w:rsidRPr="00DF365A" w:rsidTr="005F6779">
        <w:trPr>
          <w:trHeight w:val="562"/>
        </w:trPr>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п/п</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Критерий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Параметры оценки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Индикаторы </w:t>
            </w: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основ гражданской позиции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Знание своего города, своего адреса: улицы, дома</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Идентификация себя со школой (я – ученик)</w:t>
            </w: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воспитание уважительного отношения к иному мнению, истории и культуре других народов;</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основ толерантного отношения к иному мнению, истории и культуре других народов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Ребенок взаимодействует с детьми другой национальности</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Ребенок не конфликтует с детьми другой национальности</w:t>
            </w:r>
          </w:p>
        </w:tc>
      </w:tr>
      <w:tr w:rsidR="005F6779" w:rsidRPr="00DF365A" w:rsidTr="005F6779">
        <w:trPr>
          <w:trHeight w:val="1511"/>
        </w:trPr>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3</w:t>
            </w:r>
          </w:p>
        </w:tc>
        <w:tc>
          <w:tcPr>
            <w:tcW w:w="2794"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5F6779" w:rsidRPr="00DF365A" w:rsidRDefault="005F6779" w:rsidP="005F6779">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Способен описать свое физическое состояние (жарко, холодно, больно и т.п.).</w:t>
            </w:r>
          </w:p>
        </w:tc>
      </w:tr>
      <w:tr w:rsidR="005F6779" w:rsidRPr="00DF365A" w:rsidTr="005F6779">
        <w:trPr>
          <w:trHeight w:val="1080"/>
        </w:trPr>
        <w:tc>
          <w:tcPr>
            <w:tcW w:w="609" w:type="dxa"/>
            <w:vMerge/>
            <w:tcBorders>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Способен сказать о своих нуждах (хочу пить, хочу есть и т.п.).  </w:t>
            </w: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Сформированость способности адаптироваться к изменяющимся условиям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Способен осознавать изменения</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color w:val="FF0000"/>
                <w:sz w:val="24"/>
                <w:szCs w:val="24"/>
              </w:rPr>
            </w:pPr>
            <w:r w:rsidRPr="00DF365A">
              <w:rPr>
                <w:rFonts w:ascii="Times New Roman" w:hAnsi="Times New Roman" w:cs="Times New Roman"/>
                <w:sz w:val="24"/>
                <w:szCs w:val="24"/>
              </w:rPr>
              <w:t xml:space="preserve">Способен приспособится к изменяющимся условиям </w:t>
            </w:r>
          </w:p>
        </w:tc>
      </w:tr>
      <w:tr w:rsidR="005F6779" w:rsidRPr="00DF365A" w:rsidTr="005F6779">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5</w:t>
            </w:r>
          </w:p>
        </w:tc>
        <w:tc>
          <w:tcPr>
            <w:tcW w:w="2794"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овладение социально-бытовыми навыками, используемыми в </w:t>
            </w:r>
            <w:r w:rsidRPr="00DF365A">
              <w:rPr>
                <w:rFonts w:ascii="Times New Roman" w:hAnsi="Times New Roman" w:cs="Times New Roman"/>
                <w:sz w:val="24"/>
                <w:szCs w:val="24"/>
              </w:rPr>
              <w:lastRenderedPageBreak/>
              <w:t xml:space="preserve">повседневной жизни; </w:t>
            </w:r>
          </w:p>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lastRenderedPageBreak/>
              <w:t xml:space="preserve">Сформированность социально-бытовых навыков, </w:t>
            </w:r>
            <w:r w:rsidRPr="00DF365A">
              <w:rPr>
                <w:rFonts w:ascii="Times New Roman" w:hAnsi="Times New Roman" w:cs="Times New Roman"/>
                <w:sz w:val="24"/>
                <w:szCs w:val="24"/>
              </w:rPr>
              <w:lastRenderedPageBreak/>
              <w:t xml:space="preserve">используемых в повседневной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lastRenderedPageBreak/>
              <w:t>Пользуется социально-бытовыми навыками дома (убрать за собой, навыки гигиены).</w:t>
            </w:r>
          </w:p>
        </w:tc>
      </w:tr>
      <w:tr w:rsidR="005F6779" w:rsidRPr="00DF365A" w:rsidTr="005F6779">
        <w:trPr>
          <w:trHeight w:val="589"/>
        </w:trPr>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Пользуется социально-бытовыми навыками в школе (убрать за собой, навыки гигиены).</w:t>
            </w:r>
          </w:p>
        </w:tc>
      </w:tr>
      <w:tr w:rsidR="005F6779" w:rsidRPr="00DF365A" w:rsidTr="005F6779">
        <w:trPr>
          <w:trHeight w:val="589"/>
        </w:trPr>
        <w:tc>
          <w:tcPr>
            <w:tcW w:w="609" w:type="dxa"/>
            <w:vMerge/>
            <w:tcBorders>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Следит за своим внешним видом.</w:t>
            </w:r>
          </w:p>
        </w:tc>
      </w:tr>
      <w:tr w:rsidR="005F6779" w:rsidRPr="00DF365A" w:rsidTr="005F6779">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6</w:t>
            </w:r>
          </w:p>
        </w:tc>
        <w:tc>
          <w:tcPr>
            <w:tcW w:w="2794"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2550"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навыков коммуникации со взрослыми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инициировать коммуникацию со взрослыми</w:t>
            </w:r>
          </w:p>
        </w:tc>
      </w:tr>
      <w:tr w:rsidR="005F6779" w:rsidRPr="00DF365A" w:rsidTr="005F6779">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применять адекватные способы поведения в разных ситуациях</w:t>
            </w:r>
          </w:p>
        </w:tc>
      </w:tr>
      <w:tr w:rsidR="005F6779" w:rsidRPr="00DF365A" w:rsidTr="005F6779">
        <w:tc>
          <w:tcPr>
            <w:tcW w:w="609"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обращаться за помощью к взрослому</w:t>
            </w:r>
          </w:p>
        </w:tc>
      </w:tr>
      <w:tr w:rsidR="005F6779" w:rsidRPr="00DF365A" w:rsidTr="005F6779">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навыков коммуникации со сверстниками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инициировать и поддерживать коммуникацию со сверстниками</w:t>
            </w:r>
          </w:p>
        </w:tc>
      </w:tr>
      <w:tr w:rsidR="005F6779" w:rsidRPr="00DF365A" w:rsidTr="005F6779">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применять адекватные способы поведения в разных ситуациях</w:t>
            </w:r>
          </w:p>
        </w:tc>
      </w:tr>
      <w:tr w:rsidR="005F6779" w:rsidRPr="00DF365A" w:rsidTr="005F6779">
        <w:tc>
          <w:tcPr>
            <w:tcW w:w="609"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Способность обращаться за помощью к сверстнику</w:t>
            </w:r>
          </w:p>
        </w:tc>
      </w:tr>
      <w:tr w:rsidR="005F6779" w:rsidRPr="00DF365A" w:rsidTr="005F6779">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7</w:t>
            </w:r>
          </w:p>
        </w:tc>
        <w:tc>
          <w:tcPr>
            <w:tcW w:w="2794"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Сформированность способности к осмыслению социального окружения, своего места в нем, принятие соответствующих возрасту ценностей и социальных ролей;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информированность о жизни окружающего социума (родителей);</w:t>
            </w:r>
          </w:p>
        </w:tc>
      </w:tr>
      <w:tr w:rsidR="005F6779" w:rsidRPr="00DF365A" w:rsidTr="005F6779">
        <w:trPr>
          <w:trHeight w:val="1995"/>
        </w:trPr>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Style w:val="s3"/>
                <w:rFonts w:ascii="Times New Roman" w:hAnsi="Times New Roman" w:cs="Times New Roman"/>
                <w:sz w:val="24"/>
                <w:szCs w:val="24"/>
              </w:rPr>
            </w:pPr>
            <w:r w:rsidRPr="00DF365A">
              <w:rPr>
                <w:rStyle w:val="s3"/>
                <w:rFonts w:ascii="Times New Roman" w:hAnsi="Times New Roman" w:cs="Times New Roman"/>
                <w:sz w:val="24"/>
                <w:szCs w:val="24"/>
              </w:rPr>
              <w:t>Знает свои возраст, пол.</w:t>
            </w:r>
          </w:p>
          <w:p w:rsidR="005F6779" w:rsidRPr="00DF365A" w:rsidRDefault="005F6779" w:rsidP="005F6779">
            <w:pPr>
              <w:spacing w:after="0" w:line="240" w:lineRule="auto"/>
              <w:jc w:val="both"/>
              <w:rPr>
                <w:rStyle w:val="s3"/>
                <w:rFonts w:ascii="Times New Roman" w:hAnsi="Times New Roman" w:cs="Times New Roman"/>
                <w:sz w:val="24"/>
                <w:szCs w:val="24"/>
              </w:rPr>
            </w:pPr>
          </w:p>
          <w:p w:rsidR="005F6779" w:rsidRPr="00DF365A" w:rsidRDefault="005F6779" w:rsidP="005F6779">
            <w:pPr>
              <w:spacing w:after="0" w:line="240" w:lineRule="auto"/>
              <w:jc w:val="both"/>
              <w:rPr>
                <w:rFonts w:ascii="Times New Roman" w:hAnsi="Times New Roman" w:cs="Times New Roman"/>
                <w:sz w:val="24"/>
                <w:szCs w:val="24"/>
              </w:rPr>
            </w:pP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Сформированностьсоциальной роли обучающегося, проявления социально значимых мотивов учебной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 xml:space="preserve">Способен контролировать свои действия. </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Положительное отношение к школе. </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Ориентация на содержательные моменты школьной жизни</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Принятие образца «хорошего ученика».</w:t>
            </w: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сформированность навыков сотрудничества с взрослыми и сверстниками в разных социальных ситуациях; </w:t>
            </w: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расширение круга общения, дружеских контактов</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умение слушать собеседника, делиться своими впечатлениями, отвечать на вопросы и просьбы</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выстраивание взаимоотношений с родственниками, друзьями, одноклассниками</w:t>
            </w:r>
          </w:p>
        </w:tc>
      </w:tr>
      <w:tr w:rsidR="005F6779" w:rsidRPr="00DF365A" w:rsidTr="005F6779">
        <w:trPr>
          <w:trHeight w:val="450"/>
        </w:trPr>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10</w:t>
            </w:r>
          </w:p>
        </w:tc>
        <w:tc>
          <w:tcPr>
            <w:tcW w:w="2794"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воспитание эстетических потребностей, ценностей и чувств;</w:t>
            </w: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эстетических потребностей, ценностей и чувств;</w:t>
            </w: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Различает категории «красиво-некрасиво»</w:t>
            </w:r>
          </w:p>
        </w:tc>
      </w:tr>
      <w:tr w:rsidR="005F6779" w:rsidRPr="00DF365A" w:rsidTr="005F6779">
        <w:trPr>
          <w:trHeight w:val="448"/>
        </w:trPr>
        <w:tc>
          <w:tcPr>
            <w:tcW w:w="609" w:type="dxa"/>
            <w:vMerge/>
            <w:tcBorders>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Может оценить свою работу с точки зрения «красиво-некрасиво».</w:t>
            </w:r>
          </w:p>
        </w:tc>
      </w:tr>
      <w:tr w:rsidR="005F6779" w:rsidRPr="00DF365A" w:rsidTr="005F6779">
        <w:trPr>
          <w:trHeight w:val="448"/>
        </w:trPr>
        <w:tc>
          <w:tcPr>
            <w:tcW w:w="609" w:type="dxa"/>
            <w:vMerge/>
            <w:tcBorders>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Может оценить работу сверстников с точки зрения «красиво-некрасиво».</w:t>
            </w:r>
          </w:p>
        </w:tc>
      </w:tr>
      <w:tr w:rsidR="005F6779" w:rsidRPr="00DF365A" w:rsidTr="005F6779">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lastRenderedPageBreak/>
              <w:t>11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этических чувств.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Понимает смысл ценностей «Семья», «Школа», «Учитель», «Друзья».</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Способен испытывать чувства стыда, вины.</w:t>
            </w:r>
          </w:p>
        </w:tc>
      </w:tr>
      <w:tr w:rsidR="005F6779" w:rsidRPr="00DF365A" w:rsidTr="005F6779">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Знает основные моральные нормы и ориентирован на их выполнение.</w:t>
            </w:r>
          </w:p>
        </w:tc>
      </w:tr>
      <w:tr w:rsidR="005F6779" w:rsidRPr="00DF365A" w:rsidTr="005F6779">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12</w:t>
            </w:r>
          </w:p>
        </w:tc>
        <w:tc>
          <w:tcPr>
            <w:tcW w:w="2794"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сформированность установки на здоровый образ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Способен соблюдать режим дня</w:t>
            </w:r>
          </w:p>
        </w:tc>
      </w:tr>
      <w:tr w:rsidR="005F6779" w:rsidRPr="00DF365A" w:rsidTr="005F6779">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Отсутствуют вредные привычки</w:t>
            </w:r>
          </w:p>
        </w:tc>
      </w:tr>
      <w:tr w:rsidR="005F6779" w:rsidRPr="00DF365A" w:rsidTr="005F6779">
        <w:trPr>
          <w:trHeight w:val="352"/>
        </w:trPr>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Сформированы навыки гигиены</w:t>
            </w:r>
          </w:p>
        </w:tc>
      </w:tr>
      <w:tr w:rsidR="005F6779" w:rsidRPr="00DF365A" w:rsidTr="005F6779">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установки на безопасный образ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Соблюдает правила дорожного движения;</w:t>
            </w:r>
          </w:p>
        </w:tc>
      </w:tr>
      <w:tr w:rsidR="005F6779" w:rsidRPr="00DF365A" w:rsidTr="005F6779">
        <w:trPr>
          <w:trHeight w:val="1001"/>
        </w:trPr>
        <w:tc>
          <w:tcPr>
            <w:tcW w:w="609"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r>
      <w:tr w:rsidR="005F6779" w:rsidRPr="00DF365A" w:rsidTr="005F6779">
        <w:trPr>
          <w:trHeight w:val="415"/>
        </w:trPr>
        <w:tc>
          <w:tcPr>
            <w:tcW w:w="609" w:type="dxa"/>
            <w:vMerge/>
            <w:tcBorders>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hideMark/>
          </w:tcPr>
          <w:p w:rsidR="005F6779" w:rsidRPr="00DF365A" w:rsidRDefault="005F6779" w:rsidP="005F6779">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5F6779" w:rsidRPr="00DF365A" w:rsidRDefault="005F6779" w:rsidP="005F6779">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Style w:val="s3"/>
                <w:rFonts w:ascii="Times New Roman" w:hAnsi="Times New Roman" w:cs="Times New Roman"/>
                <w:sz w:val="24"/>
                <w:szCs w:val="24"/>
              </w:rPr>
            </w:pPr>
            <w:r w:rsidRPr="00DF365A">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w:t>
            </w:r>
          </w:p>
        </w:tc>
      </w:tr>
      <w:tr w:rsidR="005F6779" w:rsidRPr="00DF365A" w:rsidTr="005F6779">
        <w:trPr>
          <w:trHeight w:val="505"/>
        </w:trPr>
        <w:tc>
          <w:tcPr>
            <w:tcW w:w="609"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13</w:t>
            </w:r>
          </w:p>
        </w:tc>
        <w:tc>
          <w:tcPr>
            <w:tcW w:w="2794" w:type="dxa"/>
            <w:vMerge w:val="restart"/>
            <w:tcBorders>
              <w:top w:val="single" w:sz="4" w:space="0" w:color="auto"/>
              <w:left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проявление готовности к самостоятельной жизни.</w:t>
            </w:r>
          </w:p>
        </w:tc>
        <w:tc>
          <w:tcPr>
            <w:tcW w:w="2550" w:type="dxa"/>
            <w:vMerge w:val="restart"/>
            <w:tcBorders>
              <w:top w:val="single" w:sz="4" w:space="0" w:color="auto"/>
              <w:left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Сформированность готовности к самостоятельной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Имеет свои домашние обязанности.</w:t>
            </w:r>
          </w:p>
        </w:tc>
      </w:tr>
      <w:tr w:rsidR="005F6779" w:rsidRPr="00DF365A" w:rsidTr="005F6779">
        <w:trPr>
          <w:trHeight w:val="505"/>
        </w:trPr>
        <w:tc>
          <w:tcPr>
            <w:tcW w:w="609" w:type="dxa"/>
            <w:vMerge/>
            <w:tcBorders>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hideMark/>
          </w:tcPr>
          <w:p w:rsidR="005F6779" w:rsidRPr="00DF365A" w:rsidRDefault="005F6779" w:rsidP="005F6779">
            <w:pPr>
              <w:spacing w:after="0" w:line="240" w:lineRule="auto"/>
              <w:jc w:val="both"/>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F6779" w:rsidRPr="00DF365A" w:rsidRDefault="005F6779"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Выполняет свои домашние обязанности.</w:t>
            </w:r>
          </w:p>
        </w:tc>
      </w:tr>
    </w:tbl>
    <w:p w:rsidR="00F479BF" w:rsidRPr="00DF365A" w:rsidRDefault="00F479BF" w:rsidP="00DF365A">
      <w:pPr>
        <w:spacing w:after="0" w:line="240" w:lineRule="auto"/>
        <w:jc w:val="both"/>
        <w:rPr>
          <w:rFonts w:ascii="Times New Roman" w:hAnsi="Times New Roman" w:cs="Times New Roman"/>
          <w:sz w:val="24"/>
          <w:szCs w:val="24"/>
        </w:rPr>
      </w:pPr>
    </w:p>
    <w:p w:rsidR="00F479BF" w:rsidRPr="00DF365A" w:rsidRDefault="00F479BF" w:rsidP="005F6779">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Индивидуальные результаты каждого обучающегося оцениваются 2 раза в год и отражаются в карте сформированности личностных результатов освоения АООП.</w:t>
      </w:r>
    </w:p>
    <w:tbl>
      <w:tblPr>
        <w:tblStyle w:val="af5"/>
        <w:tblpPr w:leftFromText="180" w:rightFromText="180" w:vertAnchor="text" w:horzAnchor="margin" w:tblpY="200"/>
        <w:tblW w:w="9627" w:type="dxa"/>
        <w:tblLayout w:type="fixed"/>
        <w:tblLook w:val="04A0" w:firstRow="1" w:lastRow="0" w:firstColumn="1" w:lastColumn="0" w:noHBand="0" w:noVBand="1"/>
      </w:tblPr>
      <w:tblGrid>
        <w:gridCol w:w="566"/>
        <w:gridCol w:w="3114"/>
        <w:gridCol w:w="4526"/>
        <w:gridCol w:w="707"/>
        <w:gridCol w:w="12"/>
        <w:gridCol w:w="12"/>
        <w:gridCol w:w="690"/>
      </w:tblGrid>
      <w:tr w:rsidR="005F6779" w:rsidRPr="00DF365A" w:rsidTr="005F6779">
        <w:trPr>
          <w:trHeight w:val="311"/>
        </w:trPr>
        <w:tc>
          <w:tcPr>
            <w:tcW w:w="566" w:type="dxa"/>
            <w:vMerge w:val="restart"/>
            <w:tcBorders>
              <w:top w:val="single" w:sz="4" w:space="0" w:color="auto"/>
              <w:left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 п/п</w:t>
            </w:r>
          </w:p>
        </w:tc>
        <w:tc>
          <w:tcPr>
            <w:tcW w:w="3114" w:type="dxa"/>
            <w:vMerge w:val="restart"/>
            <w:tcBorders>
              <w:top w:val="single" w:sz="4" w:space="0" w:color="auto"/>
              <w:left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 xml:space="preserve">Критерий </w:t>
            </w:r>
          </w:p>
        </w:tc>
        <w:tc>
          <w:tcPr>
            <w:tcW w:w="4526" w:type="dxa"/>
            <w:vMerge w:val="restart"/>
            <w:tcBorders>
              <w:top w:val="single" w:sz="4" w:space="0" w:color="auto"/>
              <w:left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 xml:space="preserve">Индикаторы </w:t>
            </w:r>
          </w:p>
        </w:tc>
        <w:tc>
          <w:tcPr>
            <w:tcW w:w="1421" w:type="dxa"/>
            <w:gridSpan w:val="4"/>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center"/>
              <w:rPr>
                <w:sz w:val="24"/>
                <w:szCs w:val="24"/>
              </w:rPr>
            </w:pPr>
            <w:r w:rsidRPr="00DF365A">
              <w:rPr>
                <w:sz w:val="24"/>
                <w:szCs w:val="24"/>
              </w:rPr>
              <w:t>Баллы</w:t>
            </w:r>
          </w:p>
        </w:tc>
      </w:tr>
      <w:tr w:rsidR="005F6779" w:rsidRPr="00DF365A" w:rsidTr="005F6779">
        <w:trPr>
          <w:trHeight w:val="239"/>
        </w:trPr>
        <w:tc>
          <w:tcPr>
            <w:tcW w:w="566" w:type="dxa"/>
            <w:vMerge/>
            <w:tcBorders>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3114" w:type="dxa"/>
            <w:vMerge/>
            <w:tcBorders>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4526" w:type="dxa"/>
            <w:vMerge/>
            <w:tcBorders>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center"/>
              <w:rPr>
                <w:sz w:val="24"/>
                <w:szCs w:val="24"/>
              </w:rPr>
            </w:pPr>
            <w:r w:rsidRPr="00DF365A">
              <w:rPr>
                <w:sz w:val="24"/>
                <w:szCs w:val="24"/>
              </w:rPr>
              <w:t>Н.г.</w:t>
            </w:r>
          </w:p>
        </w:tc>
        <w:tc>
          <w:tcPr>
            <w:tcW w:w="714"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center"/>
              <w:rPr>
                <w:sz w:val="24"/>
                <w:szCs w:val="24"/>
              </w:rPr>
            </w:pPr>
            <w:r w:rsidRPr="00DF365A">
              <w:rPr>
                <w:sz w:val="24"/>
                <w:szCs w:val="24"/>
              </w:rPr>
              <w:t>К.г.</w:t>
            </w: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1</w:t>
            </w:r>
          </w:p>
        </w:tc>
        <w:tc>
          <w:tcPr>
            <w:tcW w:w="3114"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Осознание себя как гражданина России, формирование чувства гордости за свою Родину</w:t>
            </w:r>
          </w:p>
        </w:tc>
        <w:tc>
          <w:tcPr>
            <w:tcW w:w="4526" w:type="dxa"/>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Знание своего города, своего адреса: улицы, дома</w:t>
            </w:r>
          </w:p>
        </w:tc>
        <w:tc>
          <w:tcPr>
            <w:tcW w:w="707"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Идентификация себя со школой (я – ученик)</w:t>
            </w:r>
          </w:p>
        </w:tc>
        <w:tc>
          <w:tcPr>
            <w:tcW w:w="707"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2</w:t>
            </w:r>
          </w:p>
        </w:tc>
        <w:tc>
          <w:tcPr>
            <w:tcW w:w="3114" w:type="dxa"/>
            <w:vMerge w:val="restart"/>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воспитание уважительного отношения к иному мнению, истории и культуре других народов;</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Ребенок взаимодействует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Ребенок не конфликтует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3</w:t>
            </w:r>
          </w:p>
        </w:tc>
        <w:tc>
          <w:tcPr>
            <w:tcW w:w="3114" w:type="dxa"/>
            <w:vMerge w:val="restart"/>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r w:rsidRPr="00DF365A">
              <w:rPr>
                <w:sz w:val="24"/>
                <w:szCs w:val="24"/>
              </w:rPr>
              <w:t xml:space="preserve">сформированность адекватных представлений о собственных возможностях, о насущно необходимом жизнеобеспечении; </w:t>
            </w:r>
          </w:p>
          <w:p w:rsidR="005F6779" w:rsidRPr="00DF365A" w:rsidRDefault="005F6779" w:rsidP="005F6779">
            <w:pPr>
              <w:jc w:val="both"/>
              <w:rPr>
                <w:sz w:val="24"/>
                <w:szCs w:val="24"/>
              </w:rPr>
            </w:pPr>
            <w:r w:rsidRPr="00DF365A">
              <w:rPr>
                <w:sz w:val="24"/>
                <w:szCs w:val="24"/>
              </w:rPr>
              <w:t xml:space="preserve">овладение начальными навыками адаптации в </w:t>
            </w:r>
            <w:r w:rsidRPr="00DF365A">
              <w:rPr>
                <w:sz w:val="24"/>
                <w:szCs w:val="24"/>
              </w:rPr>
              <w:lastRenderedPageBreak/>
              <w:t>динамично изменяющемся и развивающемся мире;</w:t>
            </w:r>
          </w:p>
          <w:p w:rsidR="005F6779" w:rsidRPr="00DF365A" w:rsidRDefault="005F6779" w:rsidP="005F6779">
            <w:pPr>
              <w:rPr>
                <w:sz w:val="24"/>
                <w:szCs w:val="24"/>
              </w:rPr>
            </w:pPr>
            <w:r w:rsidRPr="00DF365A">
              <w:rPr>
                <w:sz w:val="24"/>
                <w:szCs w:val="24"/>
              </w:rPr>
              <w:t xml:space="preserve">овладение социально-бытовыми навыками, используемыми в повседневной жизни; </w:t>
            </w:r>
          </w:p>
          <w:p w:rsidR="005F6779" w:rsidRPr="00DF365A" w:rsidRDefault="005F6779" w:rsidP="005F6779">
            <w:pPr>
              <w:jc w:val="both"/>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lastRenderedPageBreak/>
              <w:t>Способен описать свое физическое состояние (жарко, холодно, больно и т.п.).</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13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 xml:space="preserve">Способен сказать о своих нуждах (хочу пить, хочу есть и т.п.).  </w:t>
            </w:r>
          </w:p>
        </w:tc>
        <w:tc>
          <w:tcPr>
            <w:tcW w:w="719"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lastRenderedPageBreak/>
              <w:t>4</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r w:rsidRPr="00DF365A">
              <w:rPr>
                <w:sz w:val="24"/>
                <w:szCs w:val="24"/>
              </w:rPr>
              <w:t>овладение начальными навыками адаптации в динамично изменяющемся и развивающемся мире;</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Способен осознавать изменения</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color w:val="FF0000"/>
                <w:sz w:val="24"/>
                <w:szCs w:val="24"/>
              </w:rPr>
            </w:pPr>
            <w:r w:rsidRPr="00DF365A">
              <w:rPr>
                <w:sz w:val="24"/>
                <w:szCs w:val="24"/>
              </w:rPr>
              <w:t xml:space="preserve">Способен приспособится к изменяющимся условиям </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5</w:t>
            </w:r>
          </w:p>
        </w:tc>
        <w:tc>
          <w:tcPr>
            <w:tcW w:w="3114" w:type="dxa"/>
            <w:vMerge w:val="restart"/>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Владение навыками коммуникации и принятыми нормами социального взаимодействия</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Пользуется социально-бытовыми навыками дома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Пользуется социально-бытовыми навыками в школе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27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Следит за своим внешним видом.</w:t>
            </w:r>
          </w:p>
        </w:tc>
        <w:tc>
          <w:tcPr>
            <w:tcW w:w="719"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6</w:t>
            </w:r>
          </w:p>
        </w:tc>
        <w:tc>
          <w:tcPr>
            <w:tcW w:w="3114" w:type="dxa"/>
            <w:vMerge w:val="restart"/>
            <w:tcBorders>
              <w:top w:val="single" w:sz="4" w:space="0" w:color="auto"/>
              <w:left w:val="single" w:sz="4" w:space="0" w:color="auto"/>
              <w:right w:val="single" w:sz="4" w:space="0" w:color="auto"/>
            </w:tcBorders>
            <w:vAlign w:val="center"/>
          </w:tcPr>
          <w:p w:rsidR="005F6779" w:rsidRPr="00DF365A" w:rsidRDefault="005F6779" w:rsidP="005F6779">
            <w:pPr>
              <w:rPr>
                <w:sz w:val="24"/>
                <w:szCs w:val="24"/>
              </w:rPr>
            </w:pPr>
            <w:r w:rsidRPr="00DF365A">
              <w:rPr>
                <w:sz w:val="24"/>
                <w:szCs w:val="24"/>
              </w:rPr>
              <w:t xml:space="preserve">Владение навыками коммуникации и принятыми нормами социального взаимодействия </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инициировать коммуникацию со взрослыми</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left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left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обращаться за помощью к взрослому</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left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инициировать и поддерживать коммуникацию со сверстниками</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left w:val="single" w:sz="4" w:space="0" w:color="auto"/>
              <w:right w:val="single" w:sz="4" w:space="0" w:color="auto"/>
            </w:tcBorders>
            <w:hideMark/>
          </w:tcPr>
          <w:p w:rsidR="005F6779" w:rsidRPr="00DF365A" w:rsidRDefault="005F6779" w:rsidP="005F6779">
            <w:pPr>
              <w:jc w:val="both"/>
              <w:rPr>
                <w:sz w:val="24"/>
                <w:szCs w:val="24"/>
              </w:rPr>
            </w:pPr>
          </w:p>
        </w:tc>
        <w:tc>
          <w:tcPr>
            <w:tcW w:w="3114" w:type="dxa"/>
            <w:vMerge/>
            <w:tcBorders>
              <w:left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Способность обращаться за помощью к сверстнику</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r w:rsidRPr="00DF365A">
              <w:rPr>
                <w:sz w:val="24"/>
                <w:szCs w:val="24"/>
              </w:rPr>
              <w:t>7</w:t>
            </w:r>
          </w:p>
        </w:tc>
        <w:tc>
          <w:tcPr>
            <w:tcW w:w="3114" w:type="dxa"/>
            <w:vMerge w:val="restart"/>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r w:rsidRPr="00DF365A">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информированность о жизни окружающего социума (родителей);</w:t>
            </w:r>
          </w:p>
        </w:tc>
        <w:tc>
          <w:tcPr>
            <w:tcW w:w="719"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15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rStyle w:val="s3"/>
                <w:sz w:val="24"/>
                <w:szCs w:val="24"/>
              </w:rPr>
            </w:pPr>
            <w:r w:rsidRPr="00DF365A">
              <w:rPr>
                <w:rStyle w:val="s3"/>
                <w:sz w:val="24"/>
                <w:szCs w:val="24"/>
              </w:rPr>
              <w:t>Знает свои возраст, пол.</w:t>
            </w:r>
          </w:p>
          <w:p w:rsidR="005F6779" w:rsidRPr="00DF365A" w:rsidRDefault="005F6779" w:rsidP="005F6779">
            <w:pPr>
              <w:jc w:val="both"/>
              <w:rPr>
                <w:rStyle w:val="s3"/>
                <w:sz w:val="24"/>
                <w:szCs w:val="24"/>
              </w:rPr>
            </w:pPr>
          </w:p>
          <w:p w:rsidR="005F6779" w:rsidRPr="00DF365A" w:rsidRDefault="005F6779" w:rsidP="005F6779">
            <w:pPr>
              <w:jc w:val="both"/>
              <w:rPr>
                <w:sz w:val="24"/>
                <w:szCs w:val="24"/>
              </w:rPr>
            </w:pPr>
          </w:p>
        </w:tc>
        <w:tc>
          <w:tcPr>
            <w:tcW w:w="719"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504"/>
        </w:trPr>
        <w:tc>
          <w:tcPr>
            <w:tcW w:w="566" w:type="dxa"/>
            <w:vMerge w:val="restart"/>
            <w:tcBorders>
              <w:top w:val="single" w:sz="4" w:space="0" w:color="auto"/>
              <w:left w:val="single" w:sz="4" w:space="0" w:color="auto"/>
              <w:right w:val="single" w:sz="4" w:space="0" w:color="auto"/>
            </w:tcBorders>
            <w:vAlign w:val="center"/>
            <w:hideMark/>
          </w:tcPr>
          <w:p w:rsidR="005F6779" w:rsidRPr="00DF365A" w:rsidRDefault="005F6779" w:rsidP="005F6779">
            <w:pPr>
              <w:rPr>
                <w:sz w:val="24"/>
                <w:szCs w:val="24"/>
              </w:rPr>
            </w:pPr>
            <w:r w:rsidRPr="00DF365A">
              <w:rPr>
                <w:sz w:val="24"/>
                <w:szCs w:val="24"/>
              </w:rPr>
              <w:t>8</w:t>
            </w:r>
          </w:p>
        </w:tc>
        <w:tc>
          <w:tcPr>
            <w:tcW w:w="3114" w:type="dxa"/>
            <w:vMerge w:val="restart"/>
            <w:tcBorders>
              <w:top w:val="single" w:sz="4" w:space="0" w:color="auto"/>
              <w:left w:val="single" w:sz="4" w:space="0" w:color="auto"/>
              <w:right w:val="single" w:sz="4" w:space="0" w:color="auto"/>
            </w:tcBorders>
            <w:vAlign w:val="center"/>
          </w:tcPr>
          <w:p w:rsidR="005F6779" w:rsidRPr="00DF365A" w:rsidRDefault="005F6779" w:rsidP="005F6779">
            <w:pPr>
              <w:rPr>
                <w:sz w:val="24"/>
                <w:szCs w:val="24"/>
              </w:rPr>
            </w:pPr>
            <w:r w:rsidRPr="00DF365A">
              <w:rPr>
                <w:sz w:val="24"/>
                <w:szCs w:val="24"/>
              </w:rPr>
              <w:t xml:space="preserve">принятие и освоение социальной роли обучающегося, проявление социально значимых мотивов учебной деятельности; </w:t>
            </w:r>
          </w:p>
          <w:p w:rsidR="005F6779" w:rsidRPr="00DF365A" w:rsidRDefault="005F6779" w:rsidP="005F6779">
            <w:pPr>
              <w:jc w:val="both"/>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 xml:space="preserve">Способен контролировать свои действия. </w:t>
            </w:r>
          </w:p>
        </w:tc>
        <w:tc>
          <w:tcPr>
            <w:tcW w:w="719" w:type="dxa"/>
            <w:gridSpan w:val="2"/>
            <w:vMerge w:val="restart"/>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vMerge w:val="restart"/>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504"/>
        </w:trPr>
        <w:tc>
          <w:tcPr>
            <w:tcW w:w="566" w:type="dxa"/>
            <w:vMerge/>
            <w:tcBorders>
              <w:left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 xml:space="preserve">Положительное отношение к школе. </w:t>
            </w:r>
          </w:p>
        </w:tc>
        <w:tc>
          <w:tcPr>
            <w:tcW w:w="719"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504"/>
        </w:trPr>
        <w:tc>
          <w:tcPr>
            <w:tcW w:w="566" w:type="dxa"/>
            <w:vMerge/>
            <w:tcBorders>
              <w:left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Ориентация на содержательные моменты школьной жизни</w:t>
            </w:r>
          </w:p>
        </w:tc>
        <w:tc>
          <w:tcPr>
            <w:tcW w:w="719"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504"/>
        </w:trPr>
        <w:tc>
          <w:tcPr>
            <w:tcW w:w="566" w:type="dxa"/>
            <w:vMerge/>
            <w:tcBorders>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Принятие образца «хорошего ученика».</w:t>
            </w:r>
          </w:p>
        </w:tc>
        <w:tc>
          <w:tcPr>
            <w:tcW w:w="719"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c>
          <w:tcPr>
            <w:tcW w:w="702" w:type="dxa"/>
            <w:gridSpan w:val="2"/>
            <w:vMerge/>
            <w:tcBorders>
              <w:left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t>9</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r w:rsidRPr="00DF365A">
              <w:rPr>
                <w:sz w:val="24"/>
                <w:szCs w:val="24"/>
              </w:rPr>
              <w:t xml:space="preserve">сформированность навыков сотрудничества с взрослыми и сверстниками в разных социальных ситуациях; </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расширение круга общения, дружеских контактов</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умение слушать собеседника, делиться своими впечатлениями, отвечать на вопросы и просьбы</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vMerge w:val="restart"/>
            <w:tcBorders>
              <w:top w:val="single" w:sz="4" w:space="0" w:color="auto"/>
              <w:left w:val="single" w:sz="4" w:space="0" w:color="auto"/>
              <w:right w:val="single" w:sz="4" w:space="0" w:color="auto"/>
            </w:tcBorders>
          </w:tcPr>
          <w:p w:rsidR="005F6779" w:rsidRPr="00DF365A" w:rsidRDefault="005F6779" w:rsidP="005F6779">
            <w:pPr>
              <w:jc w:val="both"/>
              <w:rPr>
                <w:sz w:val="24"/>
                <w:szCs w:val="24"/>
              </w:rPr>
            </w:pPr>
            <w:r w:rsidRPr="00DF365A">
              <w:rPr>
                <w:rStyle w:val="s3"/>
                <w:sz w:val="24"/>
                <w:szCs w:val="24"/>
              </w:rPr>
              <w:t xml:space="preserve">выстраивание взаимоотношений с </w:t>
            </w:r>
            <w:r w:rsidRPr="00DF365A">
              <w:rPr>
                <w:rStyle w:val="s3"/>
                <w:sz w:val="24"/>
                <w:szCs w:val="24"/>
              </w:rPr>
              <w:lastRenderedPageBreak/>
              <w:t>родственниками, друзьями, одноклассниками</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5F6779" w:rsidRPr="00DF365A" w:rsidRDefault="005F6779" w:rsidP="005F6779">
            <w:pPr>
              <w:rPr>
                <w:sz w:val="24"/>
                <w:szCs w:val="24"/>
              </w:rPr>
            </w:pPr>
          </w:p>
        </w:tc>
        <w:tc>
          <w:tcPr>
            <w:tcW w:w="4526" w:type="dxa"/>
            <w:vMerge/>
            <w:tcBorders>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5F6779" w:rsidRPr="00DF365A" w:rsidRDefault="005F6779" w:rsidP="005F6779">
            <w:pPr>
              <w:jc w:val="both"/>
              <w:rPr>
                <w:sz w:val="24"/>
                <w:szCs w:val="24"/>
              </w:rPr>
            </w:pPr>
            <w:r w:rsidRPr="00DF365A">
              <w:rPr>
                <w:sz w:val="24"/>
                <w:szCs w:val="24"/>
              </w:rPr>
              <w:lastRenderedPageBreak/>
              <w:t>10</w:t>
            </w:r>
          </w:p>
        </w:tc>
        <w:tc>
          <w:tcPr>
            <w:tcW w:w="3114" w:type="dxa"/>
            <w:vMerge w:val="restart"/>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воспитание эстетических потребностей, ценностей и чувств;</w:t>
            </w: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Различает категории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Может оценить свою работу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r w:rsidR="005F6779" w:rsidRPr="00DF365A" w:rsidTr="005F6779">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6779" w:rsidRPr="00DF365A" w:rsidRDefault="005F6779" w:rsidP="005F6779">
            <w:pPr>
              <w:rPr>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5F6779" w:rsidRPr="00DF365A" w:rsidRDefault="005F6779" w:rsidP="005F6779">
            <w:pPr>
              <w:rPr>
                <w:sz w:val="24"/>
                <w:szCs w:val="24"/>
              </w:rPr>
            </w:pPr>
          </w:p>
        </w:tc>
        <w:tc>
          <w:tcPr>
            <w:tcW w:w="4526"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r w:rsidRPr="00DF365A">
              <w:rPr>
                <w:sz w:val="24"/>
                <w:szCs w:val="24"/>
              </w:rPr>
              <w:t>Может оценить работу сверстников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F6779" w:rsidRPr="00DF365A" w:rsidRDefault="005F6779" w:rsidP="005F6779">
            <w:pPr>
              <w:jc w:val="both"/>
              <w:rPr>
                <w:sz w:val="24"/>
                <w:szCs w:val="24"/>
              </w:rPr>
            </w:pPr>
          </w:p>
        </w:tc>
      </w:tr>
    </w:tbl>
    <w:p w:rsidR="00F479BF" w:rsidRPr="00DF365A" w:rsidRDefault="00F479BF" w:rsidP="00DF365A">
      <w:pPr>
        <w:spacing w:after="0" w:line="240" w:lineRule="auto"/>
        <w:jc w:val="both"/>
        <w:rPr>
          <w:rFonts w:ascii="Times New Roman" w:hAnsi="Times New Roman" w:cs="Times New Roman"/>
          <w:sz w:val="24"/>
          <w:szCs w:val="24"/>
        </w:rPr>
      </w:pPr>
    </w:p>
    <w:p w:rsidR="00F479BF" w:rsidRPr="00DF365A" w:rsidRDefault="00F479BF" w:rsidP="00DF365A">
      <w:pPr>
        <w:autoSpaceDE w:val="0"/>
        <w:autoSpaceDN w:val="0"/>
        <w:adjustRightInd w:val="0"/>
        <w:spacing w:after="0" w:line="240" w:lineRule="auto"/>
        <w:jc w:val="both"/>
        <w:rPr>
          <w:rFonts w:ascii="Times New Roman" w:hAnsi="Times New Roman" w:cs="Times New Roman"/>
          <w:sz w:val="24"/>
          <w:szCs w:val="24"/>
        </w:rPr>
      </w:pPr>
      <w:r w:rsidRPr="00DF365A">
        <w:rPr>
          <w:rFonts w:ascii="Times New Roman" w:hAnsi="Times New Roman" w:cs="Times New Roman"/>
          <w:bCs/>
          <w:sz w:val="24"/>
          <w:szCs w:val="24"/>
        </w:rPr>
        <w:t xml:space="preserve">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w:t>
      </w:r>
      <w:r w:rsidRPr="00DF365A">
        <w:rPr>
          <w:rFonts w:ascii="Times New Roman" w:hAnsi="Times New Roman" w:cs="Times New Roman"/>
          <w:sz w:val="24"/>
          <w:szCs w:val="24"/>
        </w:rPr>
        <w:t>Результаты оценки личностных достижений заносятся в Дневник наблюдения за обучающимся и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Проведение мониторинга личностных результатов освоения АООП утвержден локальным актом МБОУ Олонской СОШ, а именно Положением о текущей и промежуточной аттестации обучающихся с ЗПР,  формах её проведения, системе оценивания обучающихся и переводе их в следующий класс.</w:t>
      </w:r>
    </w:p>
    <w:p w:rsidR="00F479BF" w:rsidRPr="00DF365A" w:rsidRDefault="00F479BF" w:rsidP="00DF365A">
      <w:pPr>
        <w:pStyle w:val="af1"/>
        <w:spacing w:after="0" w:line="240" w:lineRule="auto"/>
        <w:ind w:left="0"/>
        <w:jc w:val="both"/>
        <w:rPr>
          <w:rFonts w:ascii="Times New Roman" w:hAnsi="Times New Roman" w:cs="Times New Roman"/>
          <w:sz w:val="24"/>
          <w:szCs w:val="24"/>
        </w:rPr>
      </w:pPr>
      <w:r w:rsidRPr="00DF365A">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F479BF" w:rsidRPr="00DF365A" w:rsidRDefault="00F479BF" w:rsidP="00DF365A">
      <w:pPr>
        <w:pStyle w:val="af1"/>
        <w:spacing w:after="0" w:line="240" w:lineRule="auto"/>
        <w:ind w:left="0"/>
        <w:jc w:val="both"/>
        <w:rPr>
          <w:rFonts w:ascii="Times New Roman" w:hAnsi="Times New Roman" w:cs="Times New Roman"/>
          <w:sz w:val="24"/>
          <w:szCs w:val="24"/>
        </w:rPr>
      </w:pPr>
      <w:r w:rsidRPr="00DF365A">
        <w:rPr>
          <w:rFonts w:ascii="Times New Roman" w:hAnsi="Times New Roman" w:cs="Times New Roman"/>
          <w:sz w:val="24"/>
          <w:szCs w:val="24"/>
        </w:rPr>
        <w:t xml:space="preserve">Специальные условия проведения </w:t>
      </w:r>
      <w:r w:rsidRPr="00DF365A">
        <w:rPr>
          <w:rFonts w:ascii="Times New Roman" w:hAnsi="Times New Roman" w:cs="Times New Roman"/>
          <w:i/>
          <w:sz w:val="24"/>
          <w:szCs w:val="24"/>
        </w:rPr>
        <w:t>текущей, промежуточной</w:t>
      </w:r>
      <w:r w:rsidRPr="00DF365A">
        <w:rPr>
          <w:rFonts w:ascii="Times New Roman" w:hAnsi="Times New Roman" w:cs="Times New Roman"/>
          <w:sz w:val="24"/>
          <w:szCs w:val="24"/>
        </w:rPr>
        <w:t xml:space="preserve"> и </w:t>
      </w:r>
      <w:r w:rsidRPr="00DF365A">
        <w:rPr>
          <w:rFonts w:ascii="Times New Roman" w:hAnsi="Times New Roman" w:cs="Times New Roman"/>
          <w:i/>
          <w:sz w:val="24"/>
          <w:szCs w:val="24"/>
        </w:rPr>
        <w:t>итоговой</w:t>
      </w:r>
      <w:r w:rsidRPr="00DF365A">
        <w:rPr>
          <w:rFonts w:ascii="Times New Roman" w:hAnsi="Times New Roman" w:cs="Times New Roman"/>
          <w:sz w:val="24"/>
          <w:szCs w:val="24"/>
        </w:rPr>
        <w:t xml:space="preserve"> (по итогам освоения АООП НОО) </w:t>
      </w:r>
      <w:r w:rsidRPr="00DF365A">
        <w:rPr>
          <w:rFonts w:ascii="Times New Roman" w:hAnsi="Times New Roman" w:cs="Times New Roman"/>
          <w:i/>
          <w:sz w:val="24"/>
          <w:szCs w:val="24"/>
        </w:rPr>
        <w:t xml:space="preserve">аттестации </w:t>
      </w:r>
      <w:r w:rsidRPr="00DF365A">
        <w:rPr>
          <w:rFonts w:ascii="Times New Roman" w:hAnsi="Times New Roman" w:cs="Times New Roman"/>
          <w:sz w:val="24"/>
          <w:szCs w:val="24"/>
        </w:rPr>
        <w:t>обучающихся с ЗПР включают:</w:t>
      </w:r>
    </w:p>
    <w:p w:rsidR="00F479BF" w:rsidRPr="00DF365A" w:rsidRDefault="00F479BF" w:rsidP="00DF365A">
      <w:pPr>
        <w:numPr>
          <w:ilvl w:val="0"/>
          <w:numId w:val="45"/>
        </w:numPr>
        <w:spacing w:after="0" w:line="240" w:lineRule="auto"/>
        <w:ind w:left="0" w:firstLine="0"/>
        <w:contextualSpacing/>
        <w:jc w:val="both"/>
        <w:rPr>
          <w:rFonts w:ascii="Times New Roman" w:eastAsia="Times New Roman" w:hAnsi="Times New Roman" w:cs="Times New Roman"/>
          <w:caps/>
          <w:sz w:val="24"/>
          <w:szCs w:val="24"/>
          <w:lang w:eastAsia="ru-RU"/>
        </w:rPr>
      </w:pPr>
      <w:r w:rsidRPr="00DF365A">
        <w:rPr>
          <w:rFonts w:ascii="Times New Roman" w:eastAsia="Times New Roman" w:hAnsi="Times New Roman" w:cs="Times New Roman"/>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F365A">
        <w:rPr>
          <w:rFonts w:ascii="Times New Roman" w:eastAsia="Times New Roman" w:hAnsi="Times New Roman" w:cs="Times New Roman"/>
          <w:caps/>
          <w:sz w:val="24"/>
          <w:szCs w:val="24"/>
          <w:lang w:eastAsia="ru-RU"/>
        </w:rPr>
        <w:t>ЗПР;</w:t>
      </w:r>
    </w:p>
    <w:p w:rsidR="00F479BF" w:rsidRPr="00DF365A" w:rsidRDefault="00F479BF" w:rsidP="00DF365A">
      <w:pPr>
        <w:numPr>
          <w:ilvl w:val="0"/>
          <w:numId w:val="45"/>
        </w:numPr>
        <w:spacing w:after="0" w:line="240" w:lineRule="auto"/>
        <w:ind w:left="0" w:firstLine="0"/>
        <w:contextualSpacing/>
        <w:jc w:val="both"/>
        <w:rPr>
          <w:rFonts w:ascii="Times New Roman" w:eastAsia="Times New Roman" w:hAnsi="Times New Roman" w:cs="Times New Roman"/>
          <w:caps/>
          <w:sz w:val="24"/>
          <w:szCs w:val="24"/>
          <w:lang w:eastAsia="ru-RU"/>
        </w:rPr>
      </w:pPr>
      <w:r w:rsidRPr="00DF365A">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479BF" w:rsidRPr="00DF365A" w:rsidRDefault="00F479BF" w:rsidP="00DF365A">
      <w:pPr>
        <w:numPr>
          <w:ilvl w:val="0"/>
          <w:numId w:val="45"/>
        </w:numPr>
        <w:spacing w:after="0" w:line="240" w:lineRule="auto"/>
        <w:ind w:left="0" w:firstLine="0"/>
        <w:contextualSpacing/>
        <w:jc w:val="both"/>
        <w:rPr>
          <w:rFonts w:ascii="Times New Roman" w:eastAsia="Times New Roman" w:hAnsi="Times New Roman" w:cs="Times New Roman"/>
          <w:caps/>
          <w:sz w:val="24"/>
          <w:szCs w:val="24"/>
          <w:lang w:eastAsia="ru-RU"/>
        </w:rPr>
      </w:pPr>
      <w:r w:rsidRPr="00DF365A">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F479BF" w:rsidRPr="00DF365A" w:rsidRDefault="00F479BF" w:rsidP="00DF365A">
      <w:pPr>
        <w:numPr>
          <w:ilvl w:val="0"/>
          <w:numId w:val="45"/>
        </w:numPr>
        <w:spacing w:after="0" w:line="240" w:lineRule="auto"/>
        <w:ind w:left="0" w:firstLine="0"/>
        <w:contextualSpacing/>
        <w:jc w:val="both"/>
        <w:rPr>
          <w:rFonts w:ascii="Times New Roman" w:eastAsia="Times New Roman" w:hAnsi="Times New Roman" w:cs="Times New Roman"/>
          <w:caps/>
          <w:sz w:val="24"/>
          <w:szCs w:val="24"/>
          <w:lang w:eastAsia="ru-RU"/>
        </w:rPr>
      </w:pPr>
      <w:r w:rsidRPr="00DF365A">
        <w:rPr>
          <w:rFonts w:ascii="Times New Roman" w:eastAsia="Times New Roman" w:hAnsi="Times New Roman" w:cs="Times New Roman"/>
          <w:sz w:val="24"/>
          <w:szCs w:val="24"/>
          <w:lang w:eastAsia="ru-RU"/>
        </w:rPr>
        <w:t xml:space="preserve">адаптирование инструкции с учетом особых образовательных потребностей и индивидуальных трудностей обучающихся с </w:t>
      </w:r>
      <w:r w:rsidRPr="00DF365A">
        <w:rPr>
          <w:rFonts w:ascii="Times New Roman" w:eastAsia="Times New Roman" w:hAnsi="Times New Roman" w:cs="Times New Roman"/>
          <w:caps/>
          <w:sz w:val="24"/>
          <w:szCs w:val="24"/>
          <w:lang w:eastAsia="ru-RU"/>
        </w:rPr>
        <w:t>ЗПР:</w:t>
      </w:r>
    </w:p>
    <w:p w:rsidR="00F479BF" w:rsidRPr="00DF365A" w:rsidRDefault="00F479BF" w:rsidP="00DF365A">
      <w:pPr>
        <w:pStyle w:val="af1"/>
        <w:spacing w:after="0" w:line="240" w:lineRule="auto"/>
        <w:ind w:left="0"/>
        <w:jc w:val="both"/>
        <w:rPr>
          <w:rFonts w:ascii="Times New Roman" w:hAnsi="Times New Roman" w:cs="Times New Roman"/>
          <w:sz w:val="24"/>
          <w:szCs w:val="24"/>
        </w:rPr>
      </w:pP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1) упрощение формулировок по грамматическому и семантическому оформлению;</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4)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5)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6)  увеличение времени на выполнение заданий;  </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7) возможность организации короткого перерыва (10-15 мин) при нарастании в поведении ребенка проявлений утомления, истощения; </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lastRenderedPageBreak/>
        <w:t>8) недопустимыми являются негативные реакции со стороны педагога, создание ситуаций, приводящих к эмоциональному травмированию ребенка.</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9) Все контрольные работы по русскому языку во 2-5 и 6 классах (1 полугодие) проводятся по методике зрительно – предупредительных диктантов.</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10) Тексты, рекомендованные для учащихся с ЗПР (2-6 классов), не должны содержать сложных предложений, предложений с причастными и деепричастными оборотами.</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 xml:space="preserve">11) При положительной динамике развития рекомендуется выполнять итоговую работу за курс начальной школы, используя традиционную методику. В этом случае после диктанта можно предложить  одно грамматическое задание. </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eastAsiaTheme="minorEastAsia" w:hAnsi="Times New Roman" w:cs="Times New Roman"/>
          <w:color w:val="000000" w:themeColor="text1"/>
          <w:kern w:val="24"/>
          <w:sz w:val="24"/>
          <w:szCs w:val="24"/>
        </w:rPr>
        <w:t xml:space="preserve">12) Нормы оценки за </w:t>
      </w:r>
      <w:r w:rsidRPr="00DF365A">
        <w:rPr>
          <w:rFonts w:ascii="Times New Roman" w:hAnsi="Times New Roman" w:cs="Times New Roman"/>
          <w:iCs/>
          <w:color w:val="000000"/>
          <w:sz w:val="24"/>
          <w:szCs w:val="24"/>
        </w:rPr>
        <w:t>диктант: «5» - нет ошибок (исправления не учитываются), «4» - 1-2 ошибки, «3» - 3-6 ошибок, «2» - 7 и более ошибок. За выполнение заданий: «5» - без ошибок, «4» - 1-2 недочета, «3» - за не полностью выполненное задание, «2» - за задание, к выполнению которого ученик не приступил.</w:t>
      </w:r>
    </w:p>
    <w:p w:rsidR="00F479BF" w:rsidRPr="00DF365A" w:rsidRDefault="00F479BF" w:rsidP="00DF365A">
      <w:pPr>
        <w:spacing w:after="0" w:line="240" w:lineRule="auto"/>
        <w:jc w:val="both"/>
        <w:rPr>
          <w:rFonts w:ascii="Times New Roman" w:hAnsi="Times New Roman" w:cs="Times New Roman"/>
          <w:b/>
          <w:iCs/>
          <w:color w:val="000000"/>
          <w:sz w:val="24"/>
          <w:szCs w:val="24"/>
        </w:rPr>
      </w:pPr>
      <w:r w:rsidRPr="00DF365A">
        <w:rPr>
          <w:rFonts w:ascii="Times New Roman" w:hAnsi="Times New Roman" w:cs="Times New Roman"/>
          <w:iCs/>
          <w:color w:val="000000"/>
          <w:sz w:val="24"/>
          <w:szCs w:val="24"/>
        </w:rPr>
        <w:t>13) Проверочные работы должны проводиться только по материалам последних уроков, при этом детям должна быть предоставлена возможность пользоваться справочными таблицами, схемами, памятками</w:t>
      </w:r>
      <w:r w:rsidRPr="00DF365A">
        <w:rPr>
          <w:rFonts w:ascii="Times New Roman" w:hAnsi="Times New Roman" w:cs="Times New Roman"/>
          <w:b/>
          <w:iCs/>
          <w:color w:val="000000"/>
          <w:sz w:val="24"/>
          <w:szCs w:val="24"/>
        </w:rPr>
        <w:t>.</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14) В целях обеспечения индивидуального подхода в обучении, тексты контрольных работ подбираются с учетом усвоения темы каждым учащимся в отдельности.</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 xml:space="preserve"> 15) Работу можно делать поэтапно, за несколько уроков.  Оценивая письменную контрольную работу, при проверке сформированности вычислительных навыков, оценку «5» ставим при 100% выполнении всех заданий, «4» - от 80% - 90%, «3» - 50% - 80%.</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Программа мониторинга предметных результатов</w:t>
      </w:r>
    </w:p>
    <w:p w:rsidR="00F479BF" w:rsidRPr="00DF365A" w:rsidRDefault="00F479BF" w:rsidP="00DF365A">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33"/>
        <w:gridCol w:w="1306"/>
        <w:gridCol w:w="1642"/>
        <w:gridCol w:w="1645"/>
      </w:tblGrid>
      <w:tr w:rsidR="00F479BF" w:rsidRPr="00DF365A" w:rsidTr="005F6779">
        <w:tc>
          <w:tcPr>
            <w:tcW w:w="4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w:t>
            </w:r>
          </w:p>
        </w:tc>
        <w:tc>
          <w:tcPr>
            <w:tcW w:w="4533"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Виды контроля</w:t>
            </w:r>
          </w:p>
        </w:tc>
        <w:tc>
          <w:tcPr>
            <w:tcW w:w="1306"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Кто проводит</w:t>
            </w:r>
          </w:p>
        </w:tc>
        <w:tc>
          <w:tcPr>
            <w:tcW w:w="1642"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Дата проведения</w:t>
            </w:r>
          </w:p>
        </w:tc>
        <w:tc>
          <w:tcPr>
            <w:tcW w:w="16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Классы</w:t>
            </w:r>
          </w:p>
          <w:p w:rsidR="00F479BF" w:rsidRPr="00DF365A" w:rsidRDefault="00F479BF" w:rsidP="00DF365A">
            <w:pPr>
              <w:spacing w:after="0" w:line="240" w:lineRule="auto"/>
              <w:jc w:val="center"/>
              <w:rPr>
                <w:rFonts w:ascii="Times New Roman" w:hAnsi="Times New Roman" w:cs="Times New Roman"/>
                <w:sz w:val="24"/>
                <w:szCs w:val="24"/>
              </w:rPr>
            </w:pPr>
          </w:p>
        </w:tc>
      </w:tr>
      <w:tr w:rsidR="00F479BF" w:rsidRPr="00DF365A" w:rsidTr="005F6779">
        <w:tc>
          <w:tcPr>
            <w:tcW w:w="4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1.</w:t>
            </w:r>
          </w:p>
        </w:tc>
        <w:tc>
          <w:tcPr>
            <w:tcW w:w="4533"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Контрольные работы по русскому языку и математике</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(стартовая диагностика)</w:t>
            </w:r>
          </w:p>
        </w:tc>
        <w:tc>
          <w:tcPr>
            <w:tcW w:w="1306"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Админис</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трация</w:t>
            </w:r>
          </w:p>
        </w:tc>
        <w:tc>
          <w:tcPr>
            <w:tcW w:w="1642"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До 20 сентября</w:t>
            </w:r>
          </w:p>
        </w:tc>
        <w:tc>
          <w:tcPr>
            <w:tcW w:w="16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2-4</w:t>
            </w:r>
          </w:p>
        </w:tc>
      </w:tr>
      <w:tr w:rsidR="00F479BF" w:rsidRPr="00DF365A" w:rsidTr="005F6779">
        <w:tc>
          <w:tcPr>
            <w:tcW w:w="4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3</w:t>
            </w:r>
          </w:p>
        </w:tc>
        <w:tc>
          <w:tcPr>
            <w:tcW w:w="4533"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Контрольные работы по русскому языку и математике</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(промежуточная диагностика)</w:t>
            </w:r>
          </w:p>
        </w:tc>
        <w:tc>
          <w:tcPr>
            <w:tcW w:w="1306"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Админис</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трация</w:t>
            </w:r>
          </w:p>
        </w:tc>
        <w:tc>
          <w:tcPr>
            <w:tcW w:w="1642"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декабрь</w:t>
            </w:r>
          </w:p>
        </w:tc>
        <w:tc>
          <w:tcPr>
            <w:tcW w:w="16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2-4</w:t>
            </w:r>
          </w:p>
        </w:tc>
      </w:tr>
      <w:tr w:rsidR="00F479BF" w:rsidRPr="00DF365A" w:rsidTr="005F6779">
        <w:tc>
          <w:tcPr>
            <w:tcW w:w="4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5.</w:t>
            </w:r>
          </w:p>
        </w:tc>
        <w:tc>
          <w:tcPr>
            <w:tcW w:w="4533"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Контрольные работы по русскому языку и математике</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(итоговая диагностика)</w:t>
            </w:r>
          </w:p>
        </w:tc>
        <w:tc>
          <w:tcPr>
            <w:tcW w:w="1306"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Админис</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трация</w:t>
            </w:r>
          </w:p>
        </w:tc>
        <w:tc>
          <w:tcPr>
            <w:tcW w:w="1642" w:type="dxa"/>
            <w:shd w:val="clear" w:color="auto" w:fill="auto"/>
          </w:tcPr>
          <w:p w:rsidR="00F479BF" w:rsidRPr="00DF365A" w:rsidRDefault="00F479BF" w:rsidP="00DF365A">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        май</w:t>
            </w:r>
          </w:p>
        </w:tc>
        <w:tc>
          <w:tcPr>
            <w:tcW w:w="1645" w:type="dxa"/>
            <w:shd w:val="clear" w:color="auto" w:fill="auto"/>
          </w:tcPr>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2-4</w:t>
            </w:r>
          </w:p>
        </w:tc>
      </w:tr>
    </w:tbl>
    <w:p w:rsidR="00F479BF" w:rsidRPr="00DF365A" w:rsidRDefault="00F479BF" w:rsidP="00DF365A">
      <w:pPr>
        <w:spacing w:after="0" w:line="240" w:lineRule="auto"/>
        <w:jc w:val="both"/>
        <w:rPr>
          <w:rFonts w:ascii="Times New Roman" w:hAnsi="Times New Roman" w:cs="Times New Roman"/>
          <w:iCs/>
          <w:color w:val="000000"/>
          <w:sz w:val="24"/>
          <w:szCs w:val="24"/>
        </w:rPr>
      </w:pPr>
    </w:p>
    <w:p w:rsidR="00F479BF"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 xml:space="preserve">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 Консилиумом МБОУ Олонской СОШ осуществляется ежегодный мониторинг сформированности читательской грамотности обучающихся с ЗПР. Данные мониторинга заносятся в протокол в соответствии с параметрами-показателями. </w:t>
      </w:r>
    </w:p>
    <w:p w:rsidR="005F6779" w:rsidRPr="00DF365A" w:rsidRDefault="005F6779" w:rsidP="00DF365A">
      <w:pPr>
        <w:spacing w:after="0" w:line="240" w:lineRule="auto"/>
        <w:jc w:val="both"/>
        <w:rPr>
          <w:rFonts w:ascii="Times New Roman" w:hAnsi="Times New Roman" w:cs="Times New Roman"/>
          <w:iCs/>
          <w:color w:val="000000"/>
          <w:sz w:val="24"/>
          <w:szCs w:val="24"/>
        </w:rPr>
      </w:pP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bCs/>
          <w:iCs/>
          <w:color w:val="000000"/>
          <w:sz w:val="24"/>
          <w:szCs w:val="24"/>
        </w:rPr>
        <w:t>Показатели уровня сформированности читательских умений учащихся с ОВЗ НОО.</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54"/>
        <w:gridCol w:w="2790"/>
        <w:gridCol w:w="2321"/>
        <w:gridCol w:w="2589"/>
      </w:tblGrid>
      <w:tr w:rsidR="00F479BF" w:rsidRPr="00DF365A" w:rsidTr="008078EA">
        <w:trPr>
          <w:tblCellSpacing w:w="0" w:type="dxa"/>
        </w:trPr>
        <w:tc>
          <w:tcPr>
            <w:tcW w:w="1208"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Аналитические умения</w:t>
            </w:r>
          </w:p>
        </w:tc>
        <w:tc>
          <w:tcPr>
            <w:tcW w:w="137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Высокий уровень</w:t>
            </w:r>
          </w:p>
        </w:tc>
        <w:tc>
          <w:tcPr>
            <w:tcW w:w="111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Средний уровень</w:t>
            </w:r>
          </w:p>
        </w:tc>
        <w:tc>
          <w:tcPr>
            <w:tcW w:w="1305"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Низкий уровень</w:t>
            </w:r>
          </w:p>
        </w:tc>
      </w:tr>
      <w:tr w:rsidR="00F479BF" w:rsidRPr="00DF365A" w:rsidTr="008078EA">
        <w:trPr>
          <w:trHeight w:val="1397"/>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lastRenderedPageBreak/>
              <w:t>Способ чтения</w:t>
            </w:r>
          </w:p>
        </w:tc>
        <w:tc>
          <w:tcPr>
            <w:tcW w:w="135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Целыми словами.</w:t>
            </w:r>
          </w:p>
          <w:p w:rsidR="00F479BF" w:rsidRPr="00DF365A" w:rsidRDefault="00F479BF" w:rsidP="00DF365A">
            <w:pPr>
              <w:spacing w:after="0" w:line="240" w:lineRule="auto"/>
              <w:jc w:val="both"/>
              <w:rPr>
                <w:rFonts w:ascii="Times New Roman" w:hAnsi="Times New Roman" w:cs="Times New Roman"/>
                <w:iCs/>
                <w:color w:val="000000"/>
                <w:sz w:val="24"/>
                <w:szCs w:val="24"/>
              </w:rPr>
            </w:pPr>
          </w:p>
        </w:tc>
        <w:tc>
          <w:tcPr>
            <w:tcW w:w="114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 xml:space="preserve">Слоговое с переходом к чтению целыми словами. </w:t>
            </w:r>
          </w:p>
          <w:p w:rsidR="00F479BF" w:rsidRPr="00DF365A" w:rsidRDefault="00F479BF" w:rsidP="00DF365A">
            <w:pPr>
              <w:spacing w:after="0" w:line="240" w:lineRule="auto"/>
              <w:jc w:val="both"/>
              <w:rPr>
                <w:rFonts w:ascii="Times New Roman" w:hAnsi="Times New Roman" w:cs="Times New Roman"/>
                <w:iCs/>
                <w:color w:val="000000"/>
                <w:sz w:val="24"/>
                <w:szCs w:val="24"/>
              </w:rPr>
            </w:pPr>
          </w:p>
        </w:tc>
        <w:tc>
          <w:tcPr>
            <w:tcW w:w="133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 xml:space="preserve">Побуквенное и слоговое. </w:t>
            </w:r>
          </w:p>
        </w:tc>
      </w:tr>
      <w:tr w:rsidR="00F479BF" w:rsidRPr="00DF365A" w:rsidTr="008078EA">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Выразительность</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(соблюдение пауз и интонации)</w:t>
            </w:r>
          </w:p>
        </w:tc>
        <w:tc>
          <w:tcPr>
            <w:tcW w:w="135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Соблюдает при чтении интонацию в соответствии</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со знаками препинания</w:t>
            </w:r>
          </w:p>
        </w:tc>
        <w:tc>
          <w:tcPr>
            <w:tcW w:w="114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Не всегда соблюдает при чтении интонацию в соответствии</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со знаками препинания</w:t>
            </w:r>
          </w:p>
        </w:tc>
        <w:tc>
          <w:tcPr>
            <w:tcW w:w="133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Не соблюдает при чтении интонацию в соответствии</w:t>
            </w:r>
          </w:p>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со знаками препинания</w:t>
            </w:r>
          </w:p>
        </w:tc>
      </w:tr>
      <w:tr w:rsidR="00F479BF" w:rsidRPr="00DF365A" w:rsidTr="008078EA">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Пересказ прочитанного</w:t>
            </w:r>
          </w:p>
        </w:tc>
        <w:tc>
          <w:tcPr>
            <w:tcW w:w="135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Подробно пересказывает прочитанное, не упуская последовательность событий, использует "внутренний" план</w:t>
            </w:r>
          </w:p>
        </w:tc>
        <w:tc>
          <w:tcPr>
            <w:tcW w:w="114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Слабо пересказывает  с предложенным планом. Упускает целые части текста.</w:t>
            </w:r>
          </w:p>
        </w:tc>
        <w:tc>
          <w:tcPr>
            <w:tcW w:w="133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Не может пересказать.</w:t>
            </w:r>
          </w:p>
        </w:tc>
      </w:tr>
      <w:tr w:rsidR="00F479BF" w:rsidRPr="00DF365A" w:rsidTr="008078EA">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Выделение главной мысли произведения</w:t>
            </w:r>
          </w:p>
          <w:p w:rsidR="00F479BF" w:rsidRPr="00DF365A" w:rsidRDefault="00F479BF" w:rsidP="00DF365A">
            <w:pPr>
              <w:spacing w:after="0" w:line="240" w:lineRule="auto"/>
              <w:jc w:val="both"/>
              <w:rPr>
                <w:rFonts w:ascii="Times New Roman" w:hAnsi="Times New Roman" w:cs="Times New Roman"/>
                <w:iCs/>
                <w:color w:val="000000"/>
                <w:sz w:val="24"/>
                <w:szCs w:val="24"/>
              </w:rPr>
            </w:pPr>
          </w:p>
        </w:tc>
        <w:tc>
          <w:tcPr>
            <w:tcW w:w="135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Выделяет главную мысль текста самостоятельно</w:t>
            </w:r>
          </w:p>
        </w:tc>
        <w:tc>
          <w:tcPr>
            <w:tcW w:w="114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Выделяет главную мысль текста с помощью учителя</w:t>
            </w:r>
          </w:p>
        </w:tc>
        <w:tc>
          <w:tcPr>
            <w:tcW w:w="133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Не выделяет главную мысль текста даже с помощью учителя</w:t>
            </w:r>
          </w:p>
        </w:tc>
      </w:tr>
      <w:tr w:rsidR="00F479BF" w:rsidRPr="00DF365A" w:rsidTr="008078EA">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Выделение героев и оценка их поступков</w:t>
            </w:r>
          </w:p>
        </w:tc>
        <w:tc>
          <w:tcPr>
            <w:tcW w:w="135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Выделяет героев произведения, выражает свое личное отношение к героям, событиям, мотивируя ответ</w:t>
            </w:r>
          </w:p>
        </w:tc>
        <w:tc>
          <w:tcPr>
            <w:tcW w:w="1143"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Выделяет героев произведения,  дает оценку поступка без указания личного отношения к нему</w:t>
            </w:r>
          </w:p>
        </w:tc>
        <w:tc>
          <w:tcPr>
            <w:tcW w:w="1334" w:type="pct"/>
            <w:tcBorders>
              <w:top w:val="outset" w:sz="6" w:space="0" w:color="000000"/>
              <w:left w:val="outset" w:sz="6" w:space="0" w:color="000000"/>
              <w:bottom w:val="outset" w:sz="6" w:space="0" w:color="000000"/>
              <w:right w:val="outset" w:sz="6" w:space="0" w:color="000000"/>
            </w:tcBorders>
          </w:tcPr>
          <w:p w:rsidR="00F479BF" w:rsidRPr="00DF365A" w:rsidRDefault="00F479BF" w:rsidP="00DF365A">
            <w:pPr>
              <w:spacing w:after="0" w:line="240" w:lineRule="auto"/>
              <w:jc w:val="both"/>
              <w:rPr>
                <w:rFonts w:ascii="Times New Roman" w:hAnsi="Times New Roman" w:cs="Times New Roman"/>
                <w:iCs/>
                <w:color w:val="000000"/>
                <w:sz w:val="24"/>
                <w:szCs w:val="24"/>
              </w:rPr>
            </w:pPr>
            <w:r w:rsidRPr="00DF365A">
              <w:rPr>
                <w:rFonts w:ascii="Times New Roman" w:hAnsi="Times New Roman" w:cs="Times New Roman"/>
                <w:iCs/>
                <w:color w:val="000000"/>
                <w:sz w:val="24"/>
                <w:szCs w:val="24"/>
              </w:rPr>
              <w:t>Выделяет героев, но не даёт оценку их поступков</w:t>
            </w:r>
          </w:p>
        </w:tc>
      </w:tr>
    </w:tbl>
    <w:p w:rsidR="00F479BF" w:rsidRPr="00DF365A" w:rsidRDefault="00F479BF" w:rsidP="00DF365A">
      <w:pPr>
        <w:pStyle w:val="a7"/>
        <w:spacing w:after="0" w:line="240" w:lineRule="auto"/>
        <w:jc w:val="both"/>
        <w:rPr>
          <w:rFonts w:ascii="Times New Roman" w:hAnsi="Times New Roman"/>
          <w:color w:val="auto"/>
          <w:sz w:val="24"/>
          <w:szCs w:val="24"/>
        </w:rPr>
      </w:pP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F479BF" w:rsidRPr="00DF365A" w:rsidRDefault="00F479BF" w:rsidP="00DF365A">
      <w:pPr>
        <w:pStyle w:val="af3"/>
        <w:spacing w:line="240" w:lineRule="auto"/>
        <w:ind w:firstLine="0"/>
        <w:rPr>
          <w:b/>
          <w:sz w:val="24"/>
          <w:szCs w:val="24"/>
        </w:rPr>
      </w:pPr>
      <w:r w:rsidRPr="00DF365A">
        <w:rPr>
          <w:b/>
          <w:sz w:val="24"/>
          <w:szCs w:val="24"/>
        </w:rPr>
        <w:t xml:space="preserve"> Организация и содержание оценочных процедур</w:t>
      </w:r>
    </w:p>
    <w:p w:rsidR="00F479BF" w:rsidRPr="00DF365A" w:rsidRDefault="00F479BF" w:rsidP="00DF365A">
      <w:pPr>
        <w:pStyle w:val="af3"/>
        <w:spacing w:line="240" w:lineRule="auto"/>
        <w:ind w:firstLine="0"/>
        <w:rPr>
          <w:rStyle w:val="dash041e0431044b0447043d044b0439char1"/>
        </w:rPr>
      </w:pPr>
      <w:r w:rsidRPr="00DF365A">
        <w:rPr>
          <w:rStyle w:val="dash041e0431044b0447043d044b0439char1"/>
          <w:b/>
        </w:rPr>
        <w:t xml:space="preserve">Стартовая диагностика </w:t>
      </w:r>
      <w:r w:rsidRPr="00DF365A">
        <w:rPr>
          <w:rStyle w:val="dash041e0431044b0447043d044b0439char1"/>
        </w:rPr>
        <w:t xml:space="preserve">представляет собой процедуру </w:t>
      </w:r>
      <w:r w:rsidRPr="00DF365A">
        <w:rPr>
          <w:rStyle w:val="dash041e0431044b0447043d044b0439char1"/>
          <w:b/>
        </w:rPr>
        <w:t>оценки готовности к обучению</w:t>
      </w:r>
      <w:r w:rsidRPr="00DF365A">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DF365A">
        <w:rPr>
          <w:rStyle w:val="dash041e0431044b0447043d044b0439char1"/>
          <w:b/>
          <w:i/>
        </w:rPr>
        <w:t xml:space="preserve">. </w:t>
      </w:r>
      <w:r w:rsidRPr="00DF365A">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479BF" w:rsidRPr="00DF365A" w:rsidRDefault="00F479BF" w:rsidP="00DF365A">
      <w:pPr>
        <w:pStyle w:val="af3"/>
        <w:spacing w:line="240" w:lineRule="auto"/>
        <w:ind w:firstLine="0"/>
        <w:rPr>
          <w:rStyle w:val="dash041e0431044b0447043d044b0439char1"/>
        </w:rPr>
      </w:pPr>
      <w:r w:rsidRPr="00DF365A">
        <w:rPr>
          <w:rStyle w:val="dash041e0431044b0447043d044b0439char1"/>
          <w:b/>
        </w:rPr>
        <w:t xml:space="preserve">Текущая оценка </w:t>
      </w:r>
      <w:r w:rsidRPr="00DF365A">
        <w:rPr>
          <w:rStyle w:val="dash041e0431044b0447043d044b0439char1"/>
        </w:rPr>
        <w:t xml:space="preserve">представляет собой процедуру </w:t>
      </w:r>
      <w:r w:rsidRPr="00DF365A">
        <w:rPr>
          <w:rStyle w:val="dash041e0431044b0447043d044b0439char1"/>
          <w:b/>
        </w:rPr>
        <w:t xml:space="preserve">оценки индивидуального продвижения </w:t>
      </w:r>
      <w:r w:rsidRPr="00DF365A">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F365A">
        <w:rPr>
          <w:rFonts w:eastAsia="@Arial Unicode MS"/>
          <w:sz w:val="24"/>
          <w:szCs w:val="24"/>
        </w:rPr>
        <w:t xml:space="preserve">В текущей оценке используется весь арсенал </w:t>
      </w:r>
      <w:r w:rsidRPr="00DF365A">
        <w:rPr>
          <w:rFonts w:eastAsia="@Arial Unicode MS"/>
          <w:sz w:val="24"/>
          <w:szCs w:val="24"/>
        </w:rPr>
        <w:lastRenderedPageBreak/>
        <w:t xml:space="preserve">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DF365A">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F479BF" w:rsidRPr="00DF365A" w:rsidRDefault="00F479BF" w:rsidP="00DF365A">
      <w:pPr>
        <w:pStyle w:val="af3"/>
        <w:spacing w:line="240" w:lineRule="auto"/>
        <w:ind w:firstLine="0"/>
        <w:rPr>
          <w:rStyle w:val="dash041e0431044b0447043d044b0439char1"/>
          <w:b/>
          <w:i/>
        </w:rPr>
      </w:pPr>
      <w:r w:rsidRPr="00DF365A">
        <w:rPr>
          <w:rStyle w:val="dash041e0431044b0447043d044b0439char1"/>
          <w:b/>
        </w:rPr>
        <w:t xml:space="preserve">Тематическая оценка </w:t>
      </w:r>
      <w:r w:rsidRPr="00DF365A">
        <w:rPr>
          <w:rStyle w:val="dash041e0431044b0447043d044b0439char1"/>
        </w:rPr>
        <w:t xml:space="preserve">представляет собой процедуру </w:t>
      </w:r>
      <w:r w:rsidRPr="00DF365A">
        <w:rPr>
          <w:rStyle w:val="dash041e0431044b0447043d044b0439char1"/>
          <w:b/>
        </w:rPr>
        <w:t>оценки уровня достижения</w:t>
      </w:r>
      <w:r w:rsidRPr="00DF365A">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479BF" w:rsidRPr="00DF365A" w:rsidRDefault="00F479BF" w:rsidP="00DF365A">
      <w:pPr>
        <w:pStyle w:val="af3"/>
        <w:spacing w:line="240" w:lineRule="auto"/>
        <w:ind w:firstLine="0"/>
        <w:rPr>
          <w:rStyle w:val="dash041e0431044b0447043d044b0439char1"/>
          <w:b/>
        </w:rPr>
      </w:pPr>
      <w:r w:rsidRPr="00DF365A">
        <w:rPr>
          <w:rStyle w:val="dash041e0431044b0447043d044b0439char1"/>
          <w:b/>
        </w:rPr>
        <w:t xml:space="preserve">Внутришкольный мониторинг </w:t>
      </w:r>
      <w:r w:rsidRPr="00DF365A">
        <w:rPr>
          <w:rStyle w:val="dash041e0431044b0447043d044b0439char1"/>
        </w:rPr>
        <w:t>представляет собой процедуры</w:t>
      </w:r>
      <w:r w:rsidRPr="00DF365A">
        <w:rPr>
          <w:rStyle w:val="dash041e0431044b0447043d044b0439char1"/>
          <w:b/>
        </w:rPr>
        <w:t>:</w:t>
      </w:r>
    </w:p>
    <w:p w:rsidR="00F479BF" w:rsidRPr="00DF365A" w:rsidRDefault="00F479BF" w:rsidP="00DF365A">
      <w:pPr>
        <w:pStyle w:val="af3"/>
        <w:numPr>
          <w:ilvl w:val="0"/>
          <w:numId w:val="44"/>
        </w:numPr>
        <w:spacing w:line="240" w:lineRule="auto"/>
        <w:ind w:left="0" w:firstLine="0"/>
        <w:rPr>
          <w:rStyle w:val="dash041e0431044b0447043d044b0439char1"/>
          <w:b/>
        </w:rPr>
      </w:pPr>
      <w:r w:rsidRPr="00DF365A">
        <w:rPr>
          <w:rStyle w:val="dash041e0431044b0447043d044b0439char1"/>
          <w:b/>
        </w:rPr>
        <w:t>оценки уровня достижения предметных и метапредметных результатов</w:t>
      </w:r>
      <w:r w:rsidRPr="00DF365A">
        <w:rPr>
          <w:rStyle w:val="dash041e0431044b0447043d044b0439char1"/>
        </w:rPr>
        <w:t>;</w:t>
      </w:r>
    </w:p>
    <w:p w:rsidR="00F479BF" w:rsidRPr="00DF365A" w:rsidRDefault="00F479BF" w:rsidP="00DF365A">
      <w:pPr>
        <w:pStyle w:val="af3"/>
        <w:numPr>
          <w:ilvl w:val="0"/>
          <w:numId w:val="44"/>
        </w:numPr>
        <w:spacing w:line="240" w:lineRule="auto"/>
        <w:ind w:left="0" w:firstLine="0"/>
        <w:rPr>
          <w:rStyle w:val="dash041e0431044b0447043d044b0439char1"/>
          <w:b/>
        </w:rPr>
      </w:pPr>
      <w:r w:rsidRPr="00DF365A">
        <w:rPr>
          <w:rStyle w:val="dash041e0431044b0447043d044b0439char1"/>
          <w:b/>
        </w:rPr>
        <w:t>оценки уровня достижения той части личностных результатов</w:t>
      </w:r>
      <w:r w:rsidRPr="00DF365A">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F479BF" w:rsidRPr="00DF365A" w:rsidRDefault="00F479BF" w:rsidP="00DF365A">
      <w:pPr>
        <w:pStyle w:val="af3"/>
        <w:numPr>
          <w:ilvl w:val="0"/>
          <w:numId w:val="44"/>
        </w:numPr>
        <w:spacing w:line="240" w:lineRule="auto"/>
        <w:ind w:left="0" w:firstLine="0"/>
        <w:rPr>
          <w:rStyle w:val="dash041e0431044b0447043d044b0439char1"/>
          <w:b/>
          <w:i/>
        </w:rPr>
      </w:pPr>
      <w:r w:rsidRPr="00DF365A">
        <w:rPr>
          <w:rStyle w:val="dash041e0431044b0447043d044b0439char1"/>
          <w:b/>
        </w:rPr>
        <w:t>оценки уровня профессионального мастерства учителя</w:t>
      </w:r>
      <w:r w:rsidRPr="00DF365A">
        <w:rPr>
          <w:rStyle w:val="dash041e0431044b0447043d044b0439char1"/>
          <w:b/>
          <w:i/>
        </w:rPr>
        <w:t xml:space="preserve">, </w:t>
      </w:r>
      <w:r w:rsidRPr="00DF365A">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479BF" w:rsidRPr="00DF365A" w:rsidRDefault="00F479BF" w:rsidP="00DF365A">
      <w:pPr>
        <w:pStyle w:val="af3"/>
        <w:spacing w:line="240" w:lineRule="auto"/>
        <w:ind w:firstLine="0"/>
        <w:rPr>
          <w:rStyle w:val="dash041e0431044b0447043d044b0439char1"/>
          <w:b/>
          <w:i/>
        </w:rPr>
      </w:pPr>
      <w:r w:rsidRPr="00DF365A">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F479BF" w:rsidRPr="00DF365A" w:rsidRDefault="00F479BF" w:rsidP="00DF365A">
      <w:pPr>
        <w:pStyle w:val="af3"/>
        <w:spacing w:line="240" w:lineRule="auto"/>
        <w:ind w:firstLine="0"/>
        <w:rPr>
          <w:rStyle w:val="dash041e0431044b0447043d044b0439char1"/>
        </w:rPr>
      </w:pPr>
      <w:r w:rsidRPr="00DF365A">
        <w:rPr>
          <w:rStyle w:val="dash041e0431044b0447043d044b0439char1"/>
          <w:b/>
        </w:rPr>
        <w:t xml:space="preserve">Промежуточная аттестация </w:t>
      </w:r>
      <w:r w:rsidRPr="00DF365A">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479BF" w:rsidRPr="00DF365A" w:rsidRDefault="00F479BF"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479BF" w:rsidRPr="00DF365A" w:rsidRDefault="00F479BF" w:rsidP="00DF365A">
      <w:pPr>
        <w:spacing w:after="0" w:line="240" w:lineRule="auto"/>
        <w:jc w:val="both"/>
        <w:rPr>
          <w:rFonts w:ascii="Times New Roman" w:eastAsia="Times New Roman" w:hAnsi="Times New Roman" w:cs="Times New Roman"/>
          <w:b/>
          <w:color w:val="000000"/>
          <w:sz w:val="24"/>
          <w:szCs w:val="24"/>
          <w:lang w:eastAsia="ru-RU"/>
        </w:rPr>
      </w:pPr>
      <w:r w:rsidRPr="00DF365A">
        <w:rPr>
          <w:rFonts w:ascii="Times New Roman" w:eastAsia="Times New Roman" w:hAnsi="Times New Roman" w:cs="Times New Roman"/>
          <w:b/>
          <w:color w:val="000000"/>
          <w:sz w:val="24"/>
          <w:szCs w:val="24"/>
          <w:lang w:eastAsia="ru-RU"/>
        </w:rPr>
        <w:t xml:space="preserve"> Государственная итоговая аттестация выпускников с ЗПР</w:t>
      </w:r>
    </w:p>
    <w:p w:rsidR="00F479BF" w:rsidRPr="00DF365A" w:rsidRDefault="00F479BF" w:rsidP="00DF365A">
      <w:pPr>
        <w:spacing w:after="0" w:line="240" w:lineRule="auto"/>
        <w:jc w:val="both"/>
        <w:rPr>
          <w:rFonts w:ascii="Times New Roman" w:eastAsia="Times New Roman" w:hAnsi="Times New Roman" w:cs="Times New Roman"/>
          <w:b/>
          <w:color w:val="000000"/>
          <w:sz w:val="24"/>
          <w:szCs w:val="24"/>
          <w:lang w:eastAsia="ru-RU"/>
        </w:rPr>
      </w:pPr>
      <w:r w:rsidRPr="00DF365A">
        <w:rPr>
          <w:rFonts w:ascii="Times New Roman" w:eastAsia="Times New Roman" w:hAnsi="Times New Roman" w:cs="Times New Roman"/>
          <w:sz w:val="24"/>
          <w:szCs w:val="24"/>
          <w:lang w:eastAsia="ru-RU"/>
        </w:rPr>
        <w:t>ГИА для детей с ЗПР проводится в форме ГВЭ (государственного выпускного экзамена).</w:t>
      </w:r>
      <w:r w:rsidRPr="00DF365A">
        <w:rPr>
          <w:rFonts w:ascii="Times New Roman" w:eastAsia="Times New Roman" w:hAnsi="Times New Roman" w:cs="Times New Roman"/>
          <w:b/>
          <w:sz w:val="24"/>
          <w:szCs w:val="24"/>
          <w:lang w:eastAsia="ru-RU"/>
        </w:rPr>
        <w:br/>
      </w:r>
      <w:r w:rsidRPr="00DF365A">
        <w:rPr>
          <w:rFonts w:ascii="Times New Roman" w:eastAsia="Times New Roman" w:hAnsi="Times New Roman" w:cs="Times New Roman"/>
          <w:sz w:val="24"/>
          <w:szCs w:val="24"/>
          <w:lang w:eastAsia="ru-RU"/>
        </w:rPr>
        <w:t xml:space="preserve"> Для обучающихся с ОВЗ, детей-инвалидов и инвалидов количество сдаваемых экзаменов по их желанию сокращается до двух обязательных экзаменов по русскому языку и математике. Вместе с тем, у них сохраняется право сдавать все экзамены. </w:t>
      </w:r>
    </w:p>
    <w:p w:rsidR="00F479BF" w:rsidRPr="00DF365A" w:rsidRDefault="00F479BF"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 ГВЭ проводится в форме письменных и устных экзаменов с использованием текстов, тем, заданий, билетов.</w:t>
      </w:r>
    </w:p>
    <w:p w:rsidR="00F479BF" w:rsidRDefault="00F479BF"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Pr="00DF365A"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lastRenderedPageBreak/>
        <w:t>СОДЕРЖАТЕЛЬНЫЙ РАЗДЕЛ АООП ООО</w:t>
      </w:r>
    </w:p>
    <w:p w:rsidR="00485745" w:rsidRPr="005F6779" w:rsidRDefault="00485745" w:rsidP="00DF365A">
      <w:pPr>
        <w:numPr>
          <w:ilvl w:val="0"/>
          <w:numId w:val="17"/>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Программа формирования универсальных учебных действийАООП ООО </w:t>
      </w:r>
      <w:r w:rsidRPr="005F6779">
        <w:rPr>
          <w:rFonts w:ascii="Times New Roman" w:eastAsia="Times New Roman" w:hAnsi="Times New Roman" w:cs="Times New Roman"/>
          <w:color w:val="000000"/>
          <w:sz w:val="24"/>
          <w:szCs w:val="24"/>
          <w:lang w:eastAsia="ru-RU"/>
        </w:rPr>
        <w:t>обучающихся с ЗПР (далее - Планируемые результаты) соответствует ООП ООО Школы.</w:t>
      </w:r>
    </w:p>
    <w:p w:rsidR="00485745" w:rsidRPr="005F6779" w:rsidRDefault="00485745" w:rsidP="00DF365A">
      <w:pPr>
        <w:numPr>
          <w:ilvl w:val="0"/>
          <w:numId w:val="17"/>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Рабочие программы учебных предметов, курсов, внеурочной деятельности соответствуют ООП ООО Школы.</w:t>
      </w:r>
    </w:p>
    <w:p w:rsidR="00485745" w:rsidRPr="005F6779" w:rsidRDefault="00485745" w:rsidP="00DF365A">
      <w:pPr>
        <w:numPr>
          <w:ilvl w:val="0"/>
          <w:numId w:val="17"/>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Программа духовно-нравственного развития, воспитания обучающихся соответствует ООП ООО Школы.</w:t>
      </w:r>
    </w:p>
    <w:p w:rsidR="00485745" w:rsidRPr="005F6779" w:rsidRDefault="00485745" w:rsidP="00DF365A">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Программа формирования экологической культуры, здорового и безопасного образа жизни соответствует ООП ООО Школы.</w:t>
      </w:r>
    </w:p>
    <w:p w:rsidR="00485745" w:rsidRDefault="00485745" w:rsidP="00DF365A">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F6779">
        <w:rPr>
          <w:rFonts w:ascii="Times New Roman" w:eastAsia="Times New Roman" w:hAnsi="Times New Roman" w:cs="Times New Roman"/>
          <w:bCs/>
          <w:color w:val="000000"/>
          <w:sz w:val="24"/>
          <w:szCs w:val="24"/>
          <w:lang w:eastAsia="ru-RU"/>
        </w:rPr>
        <w:t>5. Программа коррекционной работы</w:t>
      </w:r>
    </w:p>
    <w:p w:rsidR="003800DE" w:rsidRPr="005F6779" w:rsidRDefault="003800DE"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5F6779"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Программа коррекционной работы направлена на осуществление специальной поддержки (сопровождения) освоения АООП ООО обучающимися с ЗПР.</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Программа коррекционной работы разработана в соответствии с требованиями: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Программа коррекционной работы предусматривает различные варианты специального сопровождения детей с ЗПР:</w:t>
      </w:r>
    </w:p>
    <w:p w:rsidR="00485745" w:rsidRPr="00DF365A" w:rsidRDefault="00485745" w:rsidP="00DF365A">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обучение в общеобразовательном классе по АО</w:t>
      </w:r>
      <w:r w:rsidR="00787591" w:rsidRPr="00DF365A">
        <w:rPr>
          <w:rFonts w:ascii="Times New Roman" w:eastAsia="Times New Roman" w:hAnsi="Times New Roman" w:cs="Times New Roman"/>
          <w:color w:val="000000"/>
          <w:sz w:val="24"/>
          <w:szCs w:val="24"/>
          <w:lang w:eastAsia="ru-RU"/>
        </w:rPr>
        <w:t>О</w:t>
      </w:r>
      <w:r w:rsidRPr="00DF365A">
        <w:rPr>
          <w:rFonts w:ascii="Times New Roman" w:eastAsia="Times New Roman" w:hAnsi="Times New Roman" w:cs="Times New Roman"/>
          <w:color w:val="000000"/>
          <w:sz w:val="24"/>
          <w:szCs w:val="24"/>
          <w:lang w:eastAsia="ru-RU"/>
        </w:rPr>
        <w:t>П;</w:t>
      </w:r>
    </w:p>
    <w:p w:rsidR="00485745" w:rsidRPr="00DF365A" w:rsidRDefault="00485745" w:rsidP="00DF365A">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обучение по индивидуальным программам с использованием надомной и (или) дистанционной формы обучения;</w:t>
      </w:r>
    </w:p>
    <w:p w:rsidR="00485745" w:rsidRPr="00DF365A" w:rsidRDefault="00485745" w:rsidP="00DF365A">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организация коррекционно-развивающих занятий педагогами, специалистами сопровождения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Программа коррекционной работы реализуется в ходе всего учебно</w:t>
      </w:r>
      <w:r w:rsidRPr="00DF365A">
        <w:rPr>
          <w:rFonts w:ascii="Times New Roman" w:eastAsia="Times New Roman" w:hAnsi="Times New Roman" w:cs="Times New Roman"/>
          <w:b/>
          <w:bCs/>
          <w:color w:val="000000"/>
          <w:sz w:val="24"/>
          <w:szCs w:val="24"/>
          <w:lang w:eastAsia="ru-RU"/>
        </w:rPr>
        <w:softHyphen/>
        <w:t>-образовательного процесса:</w:t>
      </w:r>
    </w:p>
    <w:p w:rsidR="00485745" w:rsidRPr="00DF365A" w:rsidRDefault="00485745" w:rsidP="00DF365A">
      <w:pPr>
        <w:numPr>
          <w:ilvl w:val="0"/>
          <w:numId w:val="1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85745" w:rsidRPr="00DF365A" w:rsidRDefault="00485745" w:rsidP="00DF365A">
      <w:pPr>
        <w:numPr>
          <w:ilvl w:val="0"/>
          <w:numId w:val="1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485745" w:rsidRPr="00DF365A" w:rsidRDefault="00485745" w:rsidP="00DF365A">
      <w:pPr>
        <w:numPr>
          <w:ilvl w:val="0"/>
          <w:numId w:val="1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конфликтов в классе/Школе); степень участия специалистов сопровождения Школы варьируется по необходимости.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Целью </w:t>
      </w:r>
      <w:r w:rsidRPr="00DF365A">
        <w:rPr>
          <w:rFonts w:ascii="Times New Roman" w:eastAsia="Times New Roman" w:hAnsi="Times New Roman" w:cs="Times New Roman"/>
          <w:color w:val="000000"/>
          <w:sz w:val="24"/>
          <w:szCs w:val="24"/>
          <w:lang w:eastAsia="ru-RU"/>
        </w:rPr>
        <w:t>программы коррекционной работы является создание условий для оказания комплексной помощи обучающимся с ОВЗ (далее ЗПР) в освоении ими ООП ООО, коррекция недостатков в физическом и (или) психическом развитии обучающихся, социальной адаптации.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Задачи программы:</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своевременное выявление детей с ЗПР;</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создание условий, способствующих освоению рассматриваемой категории обучающихся АООП ООО, их интеграции в Школе;</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 ООО;</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разработка и реализация индивидуальных учебных планов (при необходимости);</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реализация системы мероприятий по социальной адаптации детей с ограниченными возможностями здоровья;</w:t>
      </w:r>
    </w:p>
    <w:p w:rsidR="00485745" w:rsidRPr="00DF365A" w:rsidRDefault="00485745" w:rsidP="00DF365A">
      <w:pPr>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Содержание программы коррекционной работы определяют следующие </w:t>
      </w:r>
      <w:r w:rsidRPr="00DF365A">
        <w:rPr>
          <w:rFonts w:ascii="Times New Roman" w:eastAsia="Times New Roman" w:hAnsi="Times New Roman" w:cs="Times New Roman"/>
          <w:b/>
          <w:bCs/>
          <w:color w:val="000000"/>
          <w:sz w:val="24"/>
          <w:szCs w:val="24"/>
          <w:lang w:eastAsia="ru-RU"/>
        </w:rPr>
        <w:t>принципы</w:t>
      </w:r>
      <w:r w:rsidRPr="00DF365A">
        <w:rPr>
          <w:rFonts w:ascii="Times New Roman" w:eastAsia="Times New Roman" w:hAnsi="Times New Roman" w:cs="Times New Roman"/>
          <w:color w:val="000000"/>
          <w:sz w:val="24"/>
          <w:szCs w:val="24"/>
          <w:lang w:eastAsia="ru-RU"/>
        </w:rPr>
        <w:t>:</w:t>
      </w:r>
    </w:p>
    <w:p w:rsidR="00485745" w:rsidRPr="00DF365A" w:rsidRDefault="00485745" w:rsidP="00DF365A">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соблюдения интересов обучающегося - специалист призван решать проблему обучающегося с максимальной пользой и в его интересах.</w:t>
      </w:r>
    </w:p>
    <w:p w:rsidR="00485745" w:rsidRPr="00DF365A" w:rsidRDefault="00485745" w:rsidP="00DF365A">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485745" w:rsidRPr="00DF365A" w:rsidRDefault="00485745" w:rsidP="00DF365A">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485745" w:rsidRPr="00DF365A" w:rsidRDefault="00485745" w:rsidP="00DF365A">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485745" w:rsidRPr="00DF365A" w:rsidRDefault="00485745" w:rsidP="00DF365A">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Помимо психологической коррекции познавательных процессов, эмоциональных нарушений, социально-психологических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абелитация (лечебно-воспитательные мероприятия, медикаментозное лечение, психотерапевтическое лечение).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Этапы реализации программы коррекционной работы: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1. 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2.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w:t>
      </w:r>
      <w:r w:rsidRPr="00DF365A">
        <w:rPr>
          <w:rFonts w:ascii="Times New Roman" w:eastAsia="Times New Roman" w:hAnsi="Times New Roman" w:cs="Times New Roman"/>
          <w:color w:val="000000"/>
          <w:sz w:val="24"/>
          <w:szCs w:val="24"/>
          <w:lang w:eastAsia="ru-RU"/>
        </w:rPr>
        <w:softHyphen/>
        <w:t>-развивающей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3.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4. 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Программа коррекционной работы Школы </w:t>
      </w:r>
      <w:r w:rsidRPr="00DF365A">
        <w:rPr>
          <w:rFonts w:ascii="Times New Roman" w:eastAsia="Times New Roman" w:hAnsi="Times New Roman" w:cs="Times New Roman"/>
          <w:color w:val="000000"/>
          <w:sz w:val="24"/>
          <w:szCs w:val="24"/>
          <w:lang w:eastAsia="ru-RU"/>
        </w:rPr>
        <w:t>включает взаимосвязанные </w:t>
      </w:r>
      <w:r w:rsidRPr="00DF365A">
        <w:rPr>
          <w:rFonts w:ascii="Times New Roman" w:eastAsia="Times New Roman" w:hAnsi="Times New Roman" w:cs="Times New Roman"/>
          <w:b/>
          <w:bCs/>
          <w:color w:val="000000"/>
          <w:sz w:val="24"/>
          <w:szCs w:val="24"/>
          <w:lang w:eastAsia="ru-RU"/>
        </w:rPr>
        <w:t>направления, </w:t>
      </w:r>
      <w:r w:rsidRPr="00DF365A">
        <w:rPr>
          <w:rFonts w:ascii="Times New Roman" w:eastAsia="Times New Roman" w:hAnsi="Times New Roman" w:cs="Times New Roman"/>
          <w:color w:val="000000"/>
          <w:sz w:val="24"/>
          <w:szCs w:val="24"/>
          <w:lang w:eastAsia="ru-RU"/>
        </w:rPr>
        <w:t>которые отражают её содержание:</w:t>
      </w:r>
    </w:p>
    <w:p w:rsidR="00485745" w:rsidRPr="005F6779" w:rsidRDefault="00485745" w:rsidP="00DF365A">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диагностическая работа;</w:t>
      </w:r>
    </w:p>
    <w:p w:rsidR="00485745" w:rsidRPr="005F6779" w:rsidRDefault="00485745" w:rsidP="00DF365A">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коррекционно-развивающая работа;</w:t>
      </w:r>
    </w:p>
    <w:p w:rsidR="00485745" w:rsidRPr="005F6779" w:rsidRDefault="00485745" w:rsidP="00DF365A">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консультативная работа;</w:t>
      </w:r>
    </w:p>
    <w:p w:rsidR="00485745" w:rsidRPr="005F6779" w:rsidRDefault="00485745" w:rsidP="00DF365A">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информационно-просветительская работа.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 реализации программы коррекционной работы в Приложении 1.)</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Диагностическая работа </w:t>
      </w:r>
      <w:r w:rsidRPr="00DF365A">
        <w:rPr>
          <w:rFonts w:ascii="Times New Roman" w:eastAsia="Times New Roman" w:hAnsi="Times New Roman" w:cs="Times New Roman"/>
          <w:color w:val="000000"/>
          <w:sz w:val="24"/>
          <w:szCs w:val="24"/>
          <w:lang w:eastAsia="ru-RU"/>
        </w:rPr>
        <w:t>обеспечивает своевременное выявление обучающихся с ЗПР, проведение их комплексного обследования и подготовку рекомендаций по оказанию им психолого-медико-педагогической помощи в условиях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Диагностическая работа включает:</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раннюю (с первых дней пребывания, обучающегося в Школе) диагностику отклонений в развитии и анализ причин трудностей адаптации;</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комплексный сбор сведений об обучающемся на основании диагностической информации от специалистов Школы;</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ребёнка;</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системный разносторонний контроль специалистов за уровнем и динамикой развития ребёнка;</w:t>
      </w:r>
    </w:p>
    <w:p w:rsidR="00485745" w:rsidRPr="00DF365A" w:rsidRDefault="00485745" w:rsidP="00DF365A">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анализ успешности коррекционно-развивающей работы.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 xml:space="preserve">Коррекционно-развивающая работа </w:t>
      </w:r>
      <w:r w:rsidRPr="00DF365A">
        <w:rPr>
          <w:rFonts w:ascii="Times New Roman" w:eastAsia="Times New Roman" w:hAnsi="Times New Roman" w:cs="Times New Roman"/>
          <w:bCs/>
          <w:color w:val="000000"/>
          <w:sz w:val="24"/>
          <w:szCs w:val="24"/>
          <w:lang w:eastAsia="ru-RU"/>
        </w:rPr>
        <w:t>обеспечивает своевременную</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Коррекционно-развивающая работа включает:</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485745" w:rsidRPr="00DF365A" w:rsidRDefault="00485745" w:rsidP="00DF365A">
      <w:pPr>
        <w:numPr>
          <w:ilvl w:val="0"/>
          <w:numId w:val="2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Консультативная работа </w:t>
      </w:r>
      <w:r w:rsidRPr="00DF365A">
        <w:rPr>
          <w:rFonts w:ascii="Times New Roman" w:eastAsia="Times New Roman" w:hAnsi="Times New Roman" w:cs="Times New Roman"/>
          <w:color w:val="000000"/>
          <w:sz w:val="24"/>
          <w:szCs w:val="24"/>
          <w:lang w:eastAsia="ru-RU"/>
        </w:rPr>
        <w:t>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Консультативная работа включает:</w:t>
      </w:r>
    </w:p>
    <w:p w:rsidR="00485745" w:rsidRPr="00DF365A" w:rsidRDefault="00485745" w:rsidP="00DF365A">
      <w:pPr>
        <w:numPr>
          <w:ilvl w:val="0"/>
          <w:numId w:val="2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485745" w:rsidRPr="00DF365A" w:rsidRDefault="00485745" w:rsidP="00DF365A">
      <w:pPr>
        <w:numPr>
          <w:ilvl w:val="0"/>
          <w:numId w:val="2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w:t>
      </w:r>
      <w:r w:rsidRPr="00DF365A">
        <w:rPr>
          <w:rFonts w:ascii="Times New Roman" w:eastAsia="Times New Roman" w:hAnsi="Times New Roman" w:cs="Times New Roman"/>
          <w:color w:val="000000"/>
          <w:sz w:val="24"/>
          <w:szCs w:val="24"/>
          <w:lang w:eastAsia="ru-RU"/>
        </w:rPr>
        <w:softHyphen/>
        <w:t>ориентированных методов и приёмов работы с обучающимся;</w:t>
      </w:r>
    </w:p>
    <w:p w:rsidR="00485745" w:rsidRPr="00DF365A" w:rsidRDefault="00485745" w:rsidP="00DF365A">
      <w:pPr>
        <w:numPr>
          <w:ilvl w:val="0"/>
          <w:numId w:val="2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приёмов коррекционного обучения ребёнка.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Информационно-просветительская работа </w:t>
      </w:r>
      <w:r w:rsidRPr="00DF365A">
        <w:rPr>
          <w:rFonts w:ascii="Times New Roman" w:eastAsia="Times New Roman" w:hAnsi="Times New Roman" w:cs="Times New Roman"/>
          <w:color w:val="000000"/>
          <w:sz w:val="24"/>
          <w:szCs w:val="24"/>
          <w:lang w:eastAsia="ru-RU"/>
        </w:rPr>
        <w:t>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Информационно-просветительская работа предусматривает:</w:t>
      </w:r>
    </w:p>
    <w:p w:rsidR="00485745" w:rsidRPr="00DF365A" w:rsidRDefault="00485745" w:rsidP="00DF365A">
      <w:pPr>
        <w:numPr>
          <w:ilvl w:val="0"/>
          <w:numId w:val="2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85745" w:rsidRPr="00DF365A" w:rsidRDefault="00485745" w:rsidP="00DF365A">
      <w:pPr>
        <w:numPr>
          <w:ilvl w:val="0"/>
          <w:numId w:val="2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(педагогов- психологов, учитель-дефектолог, учителей-логопедов, социального педагога) и школьного психолого-медико-педагогического консилиума (далее - шПМПк), которые входят в его постоянный состав. Школьный ПМПк является основным механизмом взаимодействия специалистов. Персональный состав шПМПк ежегодно утверждаетсяприказом директора Школы.</w:t>
      </w:r>
    </w:p>
    <w:p w:rsidR="00F479BF" w:rsidRPr="00DF365A" w:rsidRDefault="00F479BF"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sz w:val="24"/>
          <w:szCs w:val="24"/>
        </w:rPr>
        <w:t>Примерный график проведения плановых заседаний  ПМПк МБОУ Олонской СОШ</w:t>
      </w:r>
    </w:p>
    <w:p w:rsidR="00F479BF" w:rsidRPr="00DF365A" w:rsidRDefault="00F479BF" w:rsidP="00DF365A">
      <w:pPr>
        <w:spacing w:after="0" w:line="240" w:lineRule="auto"/>
        <w:rPr>
          <w:rFonts w:ascii="Times New Roman" w:hAnsi="Times New Roman" w:cs="Times New Roman"/>
          <w:sz w:val="24"/>
          <w:szCs w:val="24"/>
        </w:rPr>
      </w:pPr>
    </w:p>
    <w:tbl>
      <w:tblPr>
        <w:tblStyle w:val="2"/>
        <w:tblW w:w="0" w:type="auto"/>
        <w:tblLook w:val="04A0" w:firstRow="1" w:lastRow="0" w:firstColumn="1" w:lastColumn="0" w:noHBand="0" w:noVBand="1"/>
      </w:tblPr>
      <w:tblGrid>
        <w:gridCol w:w="1432"/>
        <w:gridCol w:w="8187"/>
      </w:tblGrid>
      <w:tr w:rsidR="00F479BF" w:rsidRPr="00DF365A" w:rsidTr="008078EA">
        <w:tc>
          <w:tcPr>
            <w:tcW w:w="1432"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Дата</w:t>
            </w:r>
          </w:p>
        </w:tc>
        <w:tc>
          <w:tcPr>
            <w:tcW w:w="8139"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Содержание</w:t>
            </w:r>
          </w:p>
        </w:tc>
      </w:tr>
      <w:tr w:rsidR="00F479BF" w:rsidRPr="00DF365A" w:rsidTr="008078EA">
        <w:tc>
          <w:tcPr>
            <w:tcW w:w="1432"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 xml:space="preserve">Сентябрь- </w:t>
            </w:r>
          </w:p>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октябрь</w:t>
            </w:r>
          </w:p>
        </w:tc>
        <w:tc>
          <w:tcPr>
            <w:tcW w:w="8139" w:type="dxa"/>
          </w:tcPr>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1. Организационное заседание (анализ работы ПМПк за прошедший год, распределение обязанностей, уточнение перечня необходимой документации, планирование на учебный год).</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lastRenderedPageBreak/>
              <w:t>2. Составление списка обучающихся с ОВЗ, анализ заключений ТПМПК, определение класса обучения детей, прошедших ТПМПК.</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 xml:space="preserve">3.  Рекомендации по распределению часов коррекционно-развивающих занятий среди специалистов. </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4. Составление карт развития вновь обозначенных детей.</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5. Уточнение и изменение ИУП детей-инвалидов и детей, обучающихся на дому.</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6. Разработка индивидуального коррекционно-развивающего маршрута обучающихся с ОВЗ.</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7. Индивидуальные беседы с родителями обучающихся, имеющих трудности в обучении с целью разъяснения   необходимости обследования ребенка специалистами ПМПк, согласие родителей.</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8. Мониторинг предметных результатов образовательной деятельности обучающихся с ОВЗ (стартовая диагностика)</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9. Анализ мониторинга предметных результатов образовательной деятельности обучающихся с ОВЗ</w:t>
            </w:r>
          </w:p>
        </w:tc>
      </w:tr>
      <w:tr w:rsidR="00F479BF" w:rsidRPr="00DF365A" w:rsidTr="008078EA">
        <w:tc>
          <w:tcPr>
            <w:tcW w:w="1384"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lastRenderedPageBreak/>
              <w:t>ноябрь</w:t>
            </w:r>
          </w:p>
        </w:tc>
        <w:tc>
          <w:tcPr>
            <w:tcW w:w="8187" w:type="dxa"/>
          </w:tcPr>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1. Заполнение  карт развития вновь обозначенных обучающихся</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2. Обследование детей "группы риска" и составление представлений.</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3. Беседы с родителями.</w:t>
            </w:r>
          </w:p>
        </w:tc>
      </w:tr>
      <w:tr w:rsidR="00F479BF" w:rsidRPr="00DF365A" w:rsidTr="008078EA">
        <w:tc>
          <w:tcPr>
            <w:tcW w:w="1384"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декабрь</w:t>
            </w:r>
          </w:p>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январь</w:t>
            </w:r>
          </w:p>
        </w:tc>
        <w:tc>
          <w:tcPr>
            <w:tcW w:w="8187" w:type="dxa"/>
          </w:tcPr>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1. Направление детей, имеющих значительные трудности в обучении,  на обследование к врачам узкого профиля.</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2. Обсуждение результатов коррекционно-развивающей работы по индивидуальным коррекционно-развивающим маршрутам за 1 полугодие.</w:t>
            </w:r>
          </w:p>
          <w:p w:rsidR="00F479BF" w:rsidRPr="00DF365A" w:rsidRDefault="00F479BF" w:rsidP="00DF365A">
            <w:pPr>
              <w:jc w:val="both"/>
              <w:rPr>
                <w:rFonts w:ascii="Times New Roman" w:hAnsi="Times New Roman" w:cs="Times New Roman"/>
                <w:sz w:val="24"/>
                <w:szCs w:val="24"/>
              </w:rPr>
            </w:pPr>
          </w:p>
        </w:tc>
      </w:tr>
      <w:tr w:rsidR="00F479BF" w:rsidRPr="00DF365A" w:rsidTr="008078EA">
        <w:tc>
          <w:tcPr>
            <w:tcW w:w="1384" w:type="dxa"/>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февраль - апрель</w:t>
            </w:r>
          </w:p>
        </w:tc>
        <w:tc>
          <w:tcPr>
            <w:tcW w:w="8187" w:type="dxa"/>
          </w:tcPr>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1. Выработка согласованных решений по созданию адекватных условий обучения ребенка "группы риска".</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2. Направление обучающихся, имеющих отрицательную динамику, на ТПМПК.</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3. Проведение мониторинга читательской компетентности обучающихся ОВЗ</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4. Обследование дошкольников, поступающих в 1 класс, консультирование родителей.</w:t>
            </w:r>
          </w:p>
        </w:tc>
      </w:tr>
      <w:tr w:rsidR="00F479BF" w:rsidRPr="00DF365A" w:rsidTr="008078EA">
        <w:trPr>
          <w:trHeight w:val="465"/>
        </w:trPr>
        <w:tc>
          <w:tcPr>
            <w:tcW w:w="1432" w:type="dxa"/>
            <w:tcBorders>
              <w:top w:val="single" w:sz="4" w:space="0" w:color="auto"/>
            </w:tcBorders>
          </w:tcPr>
          <w:p w:rsidR="00F479BF" w:rsidRPr="00DF365A" w:rsidRDefault="00F479BF" w:rsidP="00DF365A">
            <w:pPr>
              <w:jc w:val="center"/>
              <w:rPr>
                <w:rFonts w:ascii="Times New Roman" w:hAnsi="Times New Roman" w:cs="Times New Roman"/>
                <w:sz w:val="24"/>
                <w:szCs w:val="24"/>
              </w:rPr>
            </w:pPr>
            <w:r w:rsidRPr="00DF365A">
              <w:rPr>
                <w:rFonts w:ascii="Times New Roman" w:hAnsi="Times New Roman" w:cs="Times New Roman"/>
                <w:sz w:val="24"/>
                <w:szCs w:val="24"/>
              </w:rPr>
              <w:t>май</w:t>
            </w:r>
          </w:p>
        </w:tc>
        <w:tc>
          <w:tcPr>
            <w:tcW w:w="8139" w:type="dxa"/>
            <w:tcBorders>
              <w:top w:val="single" w:sz="4" w:space="0" w:color="auto"/>
            </w:tcBorders>
          </w:tcPr>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1. Обсуждение результатов коррекционно-развивающей работы по индивидуальным коррекционно-развивающим маршрутам, оценка эффективности данной работы.</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2. Мониторинг академической успешности обучающихся с ОВЗ  по результатам учебного года.</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3. Представление результатов продвижения обучающихся и  создания условий обучения и воспитания детей с ОВЗ в ТПМПК.</w:t>
            </w:r>
          </w:p>
          <w:p w:rsidR="00F479BF" w:rsidRPr="00DF365A" w:rsidRDefault="00F479BF" w:rsidP="00DF365A">
            <w:pPr>
              <w:jc w:val="both"/>
              <w:rPr>
                <w:rFonts w:ascii="Times New Roman" w:hAnsi="Times New Roman" w:cs="Times New Roman"/>
                <w:sz w:val="24"/>
                <w:szCs w:val="24"/>
              </w:rPr>
            </w:pPr>
            <w:r w:rsidRPr="00DF365A">
              <w:rPr>
                <w:rFonts w:ascii="Times New Roman" w:hAnsi="Times New Roman" w:cs="Times New Roman"/>
                <w:sz w:val="24"/>
                <w:szCs w:val="24"/>
              </w:rPr>
              <w:t>4. Оформление документации по итогам учебного года.</w:t>
            </w:r>
          </w:p>
        </w:tc>
      </w:tr>
    </w:tbl>
    <w:p w:rsidR="00F479BF" w:rsidRPr="00DF365A" w:rsidRDefault="00F479BF"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3D05" w:rsidRPr="00DF365A" w:rsidRDefault="00483D05" w:rsidP="00DF365A">
      <w:pPr>
        <w:spacing w:after="0" w:line="240" w:lineRule="auto"/>
        <w:contextualSpacing/>
        <w:jc w:val="both"/>
        <w:rPr>
          <w:rFonts w:ascii="Times New Roman" w:hAnsi="Times New Roman" w:cs="Times New Roman"/>
          <w:sz w:val="24"/>
          <w:szCs w:val="24"/>
        </w:rPr>
      </w:pPr>
      <w:r w:rsidRPr="00DF365A">
        <w:rPr>
          <w:rFonts w:ascii="Times New Roman" w:hAnsi="Times New Roman" w:cs="Times New Roman"/>
          <w:sz w:val="24"/>
          <w:szCs w:val="24"/>
        </w:rPr>
        <w:t>МБОУ Олонская СОШ проводит мониторинг результатов коррекционной работы через отслеживание динамики проведенных коррекционных занятий специалистами. Результаты вносятся в Индивидуальный коррекционно-развивающий маршрут (ИКРМ). Критерии результатов: положительная, стабильная, отрицательная.</w:t>
      </w:r>
    </w:p>
    <w:p w:rsidR="00483D05" w:rsidRPr="00DF365A" w:rsidRDefault="00483D05" w:rsidP="00DF365A">
      <w:pPr>
        <w:spacing w:after="0" w:line="240" w:lineRule="auto"/>
        <w:contextualSpacing/>
        <w:jc w:val="center"/>
        <w:rPr>
          <w:rFonts w:ascii="Times New Roman" w:hAnsi="Times New Roman" w:cs="Times New Roman"/>
          <w:sz w:val="24"/>
          <w:szCs w:val="24"/>
        </w:rPr>
      </w:pPr>
      <w:r w:rsidRPr="00DF365A">
        <w:rPr>
          <w:rFonts w:ascii="Times New Roman" w:hAnsi="Times New Roman" w:cs="Times New Roman"/>
          <w:sz w:val="24"/>
          <w:szCs w:val="24"/>
        </w:rPr>
        <w:t>Программа мониторинга результатов коррекционной работы МБОУ Олонской СОШ</w:t>
      </w:r>
    </w:p>
    <w:tbl>
      <w:tblPr>
        <w:tblStyle w:val="af5"/>
        <w:tblW w:w="0" w:type="auto"/>
        <w:tblLook w:val="04A0" w:firstRow="1" w:lastRow="0" w:firstColumn="1" w:lastColumn="0" w:noHBand="0" w:noVBand="1"/>
      </w:tblPr>
      <w:tblGrid>
        <w:gridCol w:w="534"/>
        <w:gridCol w:w="6035"/>
        <w:gridCol w:w="3285"/>
      </w:tblGrid>
      <w:tr w:rsidR="00483D05" w:rsidRPr="00DF365A" w:rsidTr="008078EA">
        <w:tc>
          <w:tcPr>
            <w:tcW w:w="534" w:type="dxa"/>
          </w:tcPr>
          <w:p w:rsidR="00483D05" w:rsidRPr="00DF365A" w:rsidRDefault="00483D05" w:rsidP="00DF365A">
            <w:pPr>
              <w:contextualSpacing/>
              <w:jc w:val="center"/>
              <w:rPr>
                <w:sz w:val="24"/>
                <w:szCs w:val="24"/>
              </w:rPr>
            </w:pPr>
            <w:r w:rsidRPr="00DF365A">
              <w:rPr>
                <w:sz w:val="24"/>
                <w:szCs w:val="24"/>
              </w:rPr>
              <w:t>№</w:t>
            </w:r>
          </w:p>
        </w:tc>
        <w:tc>
          <w:tcPr>
            <w:tcW w:w="6035" w:type="dxa"/>
          </w:tcPr>
          <w:p w:rsidR="00483D05" w:rsidRPr="00DF365A" w:rsidRDefault="00483D05" w:rsidP="00DF365A">
            <w:pPr>
              <w:contextualSpacing/>
              <w:jc w:val="center"/>
              <w:rPr>
                <w:sz w:val="24"/>
                <w:szCs w:val="24"/>
              </w:rPr>
            </w:pPr>
            <w:r w:rsidRPr="00DF365A">
              <w:rPr>
                <w:sz w:val="24"/>
                <w:szCs w:val="24"/>
              </w:rPr>
              <w:t>Мероприятие</w:t>
            </w:r>
          </w:p>
        </w:tc>
        <w:tc>
          <w:tcPr>
            <w:tcW w:w="3285" w:type="dxa"/>
          </w:tcPr>
          <w:p w:rsidR="00483D05" w:rsidRPr="00DF365A" w:rsidRDefault="00483D05" w:rsidP="00DF365A">
            <w:pPr>
              <w:contextualSpacing/>
              <w:jc w:val="center"/>
              <w:rPr>
                <w:sz w:val="24"/>
                <w:szCs w:val="24"/>
              </w:rPr>
            </w:pPr>
            <w:r w:rsidRPr="00DF365A">
              <w:rPr>
                <w:sz w:val="24"/>
                <w:szCs w:val="24"/>
              </w:rPr>
              <w:t>Сроки</w:t>
            </w:r>
          </w:p>
        </w:tc>
      </w:tr>
      <w:tr w:rsidR="00483D05" w:rsidRPr="00DF365A" w:rsidTr="008078EA">
        <w:tc>
          <w:tcPr>
            <w:tcW w:w="534" w:type="dxa"/>
          </w:tcPr>
          <w:p w:rsidR="00483D05" w:rsidRPr="00DF365A" w:rsidRDefault="00483D05" w:rsidP="00DF365A">
            <w:pPr>
              <w:contextualSpacing/>
              <w:jc w:val="center"/>
              <w:rPr>
                <w:sz w:val="24"/>
                <w:szCs w:val="24"/>
              </w:rPr>
            </w:pPr>
            <w:r w:rsidRPr="00DF365A">
              <w:rPr>
                <w:sz w:val="24"/>
                <w:szCs w:val="24"/>
              </w:rPr>
              <w:t>1.</w:t>
            </w:r>
          </w:p>
        </w:tc>
        <w:tc>
          <w:tcPr>
            <w:tcW w:w="6035" w:type="dxa"/>
          </w:tcPr>
          <w:p w:rsidR="00483D05" w:rsidRPr="00DF365A" w:rsidRDefault="00483D05" w:rsidP="00DF365A">
            <w:pPr>
              <w:contextualSpacing/>
              <w:jc w:val="center"/>
              <w:rPr>
                <w:sz w:val="24"/>
                <w:szCs w:val="24"/>
              </w:rPr>
            </w:pPr>
            <w:r w:rsidRPr="00DF365A">
              <w:rPr>
                <w:sz w:val="24"/>
                <w:szCs w:val="24"/>
              </w:rPr>
              <w:t>Стартовая диагностика</w:t>
            </w:r>
          </w:p>
          <w:p w:rsidR="00483D05" w:rsidRPr="00DF365A" w:rsidRDefault="00483D05" w:rsidP="00DF365A">
            <w:pPr>
              <w:contextualSpacing/>
              <w:jc w:val="center"/>
              <w:rPr>
                <w:sz w:val="24"/>
                <w:szCs w:val="24"/>
              </w:rPr>
            </w:pPr>
            <w:r w:rsidRPr="00DF365A">
              <w:rPr>
                <w:sz w:val="24"/>
                <w:szCs w:val="24"/>
              </w:rPr>
              <w:t>(диагностические процедуры специалистов ПМПк, составление заключений, составление рабочих программ)</w:t>
            </w:r>
          </w:p>
        </w:tc>
        <w:tc>
          <w:tcPr>
            <w:tcW w:w="3285" w:type="dxa"/>
          </w:tcPr>
          <w:p w:rsidR="00483D05" w:rsidRPr="00DF365A" w:rsidRDefault="00483D05" w:rsidP="00DF365A">
            <w:pPr>
              <w:contextualSpacing/>
              <w:jc w:val="center"/>
              <w:rPr>
                <w:sz w:val="24"/>
                <w:szCs w:val="24"/>
              </w:rPr>
            </w:pPr>
            <w:r w:rsidRPr="00DF365A">
              <w:rPr>
                <w:sz w:val="24"/>
                <w:szCs w:val="24"/>
              </w:rPr>
              <w:t>1-15 сентября</w:t>
            </w:r>
          </w:p>
        </w:tc>
      </w:tr>
      <w:tr w:rsidR="00483D05" w:rsidRPr="00DF365A" w:rsidTr="008078EA">
        <w:tc>
          <w:tcPr>
            <w:tcW w:w="534" w:type="dxa"/>
          </w:tcPr>
          <w:p w:rsidR="00483D05" w:rsidRPr="00DF365A" w:rsidRDefault="00483D05" w:rsidP="00DF365A">
            <w:pPr>
              <w:contextualSpacing/>
              <w:jc w:val="center"/>
              <w:rPr>
                <w:sz w:val="24"/>
                <w:szCs w:val="24"/>
              </w:rPr>
            </w:pPr>
            <w:r w:rsidRPr="00DF365A">
              <w:rPr>
                <w:sz w:val="24"/>
                <w:szCs w:val="24"/>
              </w:rPr>
              <w:t>2.</w:t>
            </w:r>
          </w:p>
        </w:tc>
        <w:tc>
          <w:tcPr>
            <w:tcW w:w="6035" w:type="dxa"/>
          </w:tcPr>
          <w:p w:rsidR="00483D05" w:rsidRPr="00DF365A" w:rsidRDefault="00483D05" w:rsidP="00DF365A">
            <w:pPr>
              <w:contextualSpacing/>
              <w:jc w:val="center"/>
              <w:rPr>
                <w:sz w:val="24"/>
                <w:szCs w:val="24"/>
              </w:rPr>
            </w:pPr>
            <w:r w:rsidRPr="00DF365A">
              <w:rPr>
                <w:sz w:val="24"/>
                <w:szCs w:val="24"/>
              </w:rPr>
              <w:t>Промежуточная  диагностика</w:t>
            </w:r>
          </w:p>
          <w:p w:rsidR="00483D05" w:rsidRPr="00DF365A" w:rsidRDefault="00483D05" w:rsidP="00DF365A">
            <w:pPr>
              <w:contextualSpacing/>
              <w:jc w:val="center"/>
              <w:rPr>
                <w:sz w:val="24"/>
                <w:szCs w:val="24"/>
              </w:rPr>
            </w:pPr>
            <w:r w:rsidRPr="00DF365A">
              <w:rPr>
                <w:sz w:val="24"/>
                <w:szCs w:val="24"/>
              </w:rPr>
              <w:lastRenderedPageBreak/>
              <w:t xml:space="preserve">(заседание экспертной группы, подведение итогов работы за полугодие, заполнение ИКРМ) </w:t>
            </w:r>
          </w:p>
        </w:tc>
        <w:tc>
          <w:tcPr>
            <w:tcW w:w="3285" w:type="dxa"/>
          </w:tcPr>
          <w:p w:rsidR="00483D05" w:rsidRPr="00DF365A" w:rsidRDefault="00483D05" w:rsidP="00DF365A">
            <w:pPr>
              <w:contextualSpacing/>
              <w:jc w:val="center"/>
              <w:rPr>
                <w:sz w:val="24"/>
                <w:szCs w:val="24"/>
              </w:rPr>
            </w:pPr>
            <w:r w:rsidRPr="00DF365A">
              <w:rPr>
                <w:sz w:val="24"/>
                <w:szCs w:val="24"/>
              </w:rPr>
              <w:lastRenderedPageBreak/>
              <w:t>20-30 декабря</w:t>
            </w:r>
          </w:p>
        </w:tc>
      </w:tr>
      <w:tr w:rsidR="00483D05" w:rsidRPr="00DF365A" w:rsidTr="008078EA">
        <w:tc>
          <w:tcPr>
            <w:tcW w:w="534" w:type="dxa"/>
          </w:tcPr>
          <w:p w:rsidR="00483D05" w:rsidRPr="00DF365A" w:rsidRDefault="00483D05" w:rsidP="00DF365A">
            <w:pPr>
              <w:contextualSpacing/>
              <w:jc w:val="center"/>
              <w:rPr>
                <w:sz w:val="24"/>
                <w:szCs w:val="24"/>
              </w:rPr>
            </w:pPr>
            <w:r w:rsidRPr="00DF365A">
              <w:rPr>
                <w:sz w:val="24"/>
                <w:szCs w:val="24"/>
              </w:rPr>
              <w:lastRenderedPageBreak/>
              <w:t xml:space="preserve">3. </w:t>
            </w:r>
          </w:p>
        </w:tc>
        <w:tc>
          <w:tcPr>
            <w:tcW w:w="6035" w:type="dxa"/>
          </w:tcPr>
          <w:p w:rsidR="00483D05" w:rsidRPr="00DF365A" w:rsidRDefault="00483D05" w:rsidP="00DF365A">
            <w:pPr>
              <w:contextualSpacing/>
              <w:jc w:val="center"/>
              <w:rPr>
                <w:sz w:val="24"/>
                <w:szCs w:val="24"/>
              </w:rPr>
            </w:pPr>
            <w:r w:rsidRPr="00DF365A">
              <w:rPr>
                <w:sz w:val="24"/>
                <w:szCs w:val="24"/>
              </w:rPr>
              <w:t>Итоговая диагностика</w:t>
            </w:r>
          </w:p>
          <w:p w:rsidR="00483D05" w:rsidRPr="00DF365A" w:rsidRDefault="00483D05" w:rsidP="00DF365A">
            <w:pPr>
              <w:contextualSpacing/>
              <w:jc w:val="center"/>
              <w:rPr>
                <w:sz w:val="24"/>
                <w:szCs w:val="24"/>
              </w:rPr>
            </w:pPr>
            <w:r w:rsidRPr="00DF365A">
              <w:rPr>
                <w:sz w:val="24"/>
                <w:szCs w:val="24"/>
              </w:rPr>
              <w:t>(диагностические процедуры специалистов ПМПк, составление заключений, подведение итогов работы за учебный год, заполнение ИКРМ, составление рекомендаций по дальнейшей работе)</w:t>
            </w:r>
          </w:p>
        </w:tc>
        <w:tc>
          <w:tcPr>
            <w:tcW w:w="3285" w:type="dxa"/>
          </w:tcPr>
          <w:p w:rsidR="00483D05" w:rsidRPr="00DF365A" w:rsidRDefault="00483D05" w:rsidP="00DF365A">
            <w:pPr>
              <w:contextualSpacing/>
              <w:jc w:val="center"/>
              <w:rPr>
                <w:sz w:val="24"/>
                <w:szCs w:val="24"/>
              </w:rPr>
            </w:pPr>
            <w:r w:rsidRPr="00DF365A">
              <w:rPr>
                <w:sz w:val="24"/>
                <w:szCs w:val="24"/>
              </w:rPr>
              <w:t>20-30 мая</w:t>
            </w:r>
          </w:p>
        </w:tc>
      </w:tr>
    </w:tbl>
    <w:p w:rsidR="00483D05" w:rsidRPr="00DF365A" w:rsidRDefault="00483D0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Основные требования к условиям реализации программы:</w:t>
      </w:r>
    </w:p>
    <w:p w:rsidR="00485745" w:rsidRPr="005F6779" w:rsidRDefault="00485745" w:rsidP="00DF365A">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психолого-педагогическое обеспечение;</w:t>
      </w:r>
    </w:p>
    <w:p w:rsidR="00485745" w:rsidRPr="005F6779" w:rsidRDefault="00485745" w:rsidP="00DF365A">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программно-методическое обеспечение;</w:t>
      </w:r>
    </w:p>
    <w:p w:rsidR="00485745" w:rsidRPr="005F6779" w:rsidRDefault="00485745" w:rsidP="00DF365A">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кадровое обеспечение;</w:t>
      </w:r>
    </w:p>
    <w:p w:rsidR="00485745" w:rsidRPr="005F6779" w:rsidRDefault="00485745" w:rsidP="00DF365A">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F6779">
        <w:rPr>
          <w:rFonts w:ascii="Times New Roman" w:eastAsia="Times New Roman" w:hAnsi="Times New Roman" w:cs="Times New Roman"/>
          <w:bCs/>
          <w:color w:val="000000"/>
          <w:sz w:val="24"/>
          <w:szCs w:val="24"/>
          <w:lang w:eastAsia="ru-RU"/>
        </w:rPr>
        <w:t>материально-техническое обеспечение.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Психолого-педагогическое обеспечение</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85745" w:rsidRPr="00DF365A" w:rsidRDefault="00485745" w:rsidP="00DF365A">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Программно-методическое обеспечение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процессе реализации Программы коррекционной работы используются:</w:t>
      </w:r>
    </w:p>
    <w:p w:rsidR="00485745" w:rsidRPr="00DF365A" w:rsidRDefault="00485745" w:rsidP="00DF365A">
      <w:pPr>
        <w:numPr>
          <w:ilvl w:val="0"/>
          <w:numId w:val="2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адаптированные основные общеобразовательные программы начального общего образования,</w:t>
      </w:r>
    </w:p>
    <w:p w:rsidR="00485745" w:rsidRPr="00DF365A" w:rsidRDefault="00485745" w:rsidP="00DF365A">
      <w:pPr>
        <w:numPr>
          <w:ilvl w:val="0"/>
          <w:numId w:val="2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коррекционно-развивающие программы, диагностический и коррекционно</w:t>
      </w:r>
      <w:r w:rsidRPr="00DF365A">
        <w:rPr>
          <w:rFonts w:ascii="Times New Roman" w:eastAsia="Times New Roman" w:hAnsi="Times New Roman" w:cs="Times New Roman"/>
          <w:color w:val="000000"/>
          <w:sz w:val="24"/>
          <w:szCs w:val="24"/>
          <w:lang w:eastAsia="ru-RU"/>
        </w:rPr>
        <w:softHyphen/>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485745" w:rsidRPr="00DF365A" w:rsidRDefault="00485745" w:rsidP="00DF365A">
      <w:pPr>
        <w:numPr>
          <w:ilvl w:val="0"/>
          <w:numId w:val="2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общеобразовательных программ.</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lastRenderedPageBreak/>
        <w:t>Кадровое обеспечение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При необходимости в процесс реализации АООП ООО для обучающихся с ЗПР 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Материально-техническое обеспечение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
    <w:p w:rsidR="00485745" w:rsidRPr="00DF365A" w:rsidRDefault="00485745" w:rsidP="00DF365A">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наличие кабинета для занятий с педагогом-психологом(1)</w:t>
      </w:r>
    </w:p>
    <w:p w:rsidR="00485745" w:rsidRPr="00DF365A" w:rsidRDefault="00485745" w:rsidP="00DF365A">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наличие кабинета для логопедических занятий (1)</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Информационное обеспечение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DF365A">
        <w:rPr>
          <w:rFonts w:ascii="Times New Roman" w:eastAsia="Times New Roman" w:hAnsi="Times New Roman" w:cs="Times New Roman"/>
          <w:b/>
          <w:bCs/>
          <w:color w:val="000000"/>
          <w:sz w:val="24"/>
          <w:szCs w:val="24"/>
          <w:lang w:eastAsia="ru-RU"/>
        </w:rPr>
        <w:t>.</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Планируемые результаты Программы коррекционной работы:</w:t>
      </w:r>
    </w:p>
    <w:p w:rsidR="00485745" w:rsidRPr="00DF365A" w:rsidRDefault="00485745" w:rsidP="00DF365A">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ООО.</w:t>
      </w:r>
    </w:p>
    <w:p w:rsidR="00485745" w:rsidRPr="00DF365A" w:rsidRDefault="00485745" w:rsidP="00DF365A">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Максимально возможная коррекция недостатков физического и/или психического развития (уровень жизненной компетенции обучающегося с ЗПР).</w:t>
      </w:r>
    </w:p>
    <w:p w:rsidR="00485745" w:rsidRPr="00DF365A" w:rsidRDefault="00485745" w:rsidP="00DF365A">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Социальная адаптация обучающихся.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Планируемые результаты Программы коррекционной работы конкретизируются в программах обязательных коррекционно-развивающих курсов. Рабочие программы курсов коррекционно-развивающих занятий АООП ООО вынесены в Приложение 3.</w:t>
      </w:r>
    </w:p>
    <w:p w:rsidR="00677890" w:rsidRDefault="00677890"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F6779" w:rsidRPr="00DF365A" w:rsidRDefault="005F6779" w:rsidP="00DF365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5745" w:rsidRPr="00DF365A" w:rsidRDefault="00485745"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lastRenderedPageBreak/>
        <w:t>ОРГАНИЗАЦИОННЫЙ РАЗДЕЛ АООП ООО</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u w:val="single"/>
          <w:lang w:eastAsia="ru-RU"/>
        </w:rPr>
        <w:t>1. Учебный план АООП ООО</w:t>
      </w:r>
    </w:p>
    <w:p w:rsidR="00485745"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Учебный план АООП ООО для обучающихся с ЗПР (обязательные предметные области учебного плана и учебные предметы) соответствуют ООП ООО школы.</w:t>
      </w:r>
    </w:p>
    <w:p w:rsidR="00DA7747" w:rsidRDefault="00DA7747" w:rsidP="00DA7747">
      <w:pPr>
        <w:spacing w:after="0" w:line="240" w:lineRule="auto"/>
        <w:rPr>
          <w:rFonts w:ascii="Times New Roman" w:eastAsia="Times New Roman" w:hAnsi="Times New Roman" w:cs="Times New Roman"/>
          <w:b/>
          <w:bCs/>
          <w:sz w:val="24"/>
          <w:szCs w:val="24"/>
          <w:lang w:eastAsia="ru-RU"/>
        </w:rPr>
      </w:pPr>
    </w:p>
    <w:p w:rsidR="00DA7747" w:rsidRPr="00DA7747" w:rsidRDefault="00DA7747" w:rsidP="00DA7747">
      <w:pPr>
        <w:spacing w:after="0" w:line="240" w:lineRule="auto"/>
        <w:rPr>
          <w:rFonts w:ascii="Times New Roman" w:eastAsia="Times New Roman" w:hAnsi="Times New Roman" w:cs="Times New Roman"/>
          <w:b/>
          <w:bCs/>
          <w:sz w:val="24"/>
          <w:szCs w:val="24"/>
          <w:lang w:eastAsia="ru-RU"/>
        </w:rPr>
      </w:pPr>
      <w:r w:rsidRPr="00DA7747">
        <w:rPr>
          <w:rFonts w:ascii="Times New Roman" w:eastAsia="Times New Roman" w:hAnsi="Times New Roman" w:cs="Times New Roman"/>
          <w:b/>
          <w:bCs/>
          <w:sz w:val="24"/>
          <w:szCs w:val="24"/>
          <w:lang w:eastAsia="ru-RU"/>
        </w:rPr>
        <w:t>Примерный недельный учебный план основного общего образования с включением коррекционно – развивающей области дл</w:t>
      </w:r>
      <w:r>
        <w:rPr>
          <w:rFonts w:ascii="Times New Roman" w:eastAsia="Times New Roman" w:hAnsi="Times New Roman" w:cs="Times New Roman"/>
          <w:b/>
          <w:bCs/>
          <w:sz w:val="24"/>
          <w:szCs w:val="24"/>
          <w:lang w:eastAsia="ru-RU"/>
        </w:rPr>
        <w:t>я обучающихся по АООП ООО ЗПР (6-9</w:t>
      </w:r>
      <w:r w:rsidRPr="00DA7747">
        <w:rPr>
          <w:rFonts w:ascii="Times New Roman" w:eastAsia="Times New Roman" w:hAnsi="Times New Roman" w:cs="Times New Roman"/>
          <w:b/>
          <w:bCs/>
          <w:sz w:val="24"/>
          <w:szCs w:val="24"/>
          <w:lang w:eastAsia="ru-RU"/>
        </w:rPr>
        <w:t xml:space="preserve"> класс)</w:t>
      </w:r>
      <w:r w:rsidR="005167D7">
        <w:rPr>
          <w:rFonts w:ascii="Times New Roman" w:eastAsia="Times New Roman" w:hAnsi="Times New Roman" w:cs="Times New Roman"/>
          <w:b/>
          <w:bCs/>
          <w:sz w:val="24"/>
          <w:szCs w:val="24"/>
          <w:lang w:eastAsia="ru-RU"/>
        </w:rPr>
        <w:t xml:space="preserve"> – </w:t>
      </w:r>
      <w:r w:rsidR="007E1971">
        <w:rPr>
          <w:rFonts w:ascii="Times New Roman" w:eastAsia="Times New Roman" w:hAnsi="Times New Roman" w:cs="Times New Roman"/>
          <w:b/>
          <w:bCs/>
          <w:sz w:val="24"/>
          <w:szCs w:val="24"/>
          <w:lang w:eastAsia="ru-RU"/>
        </w:rPr>
        <w:t>(</w:t>
      </w:r>
      <w:r w:rsidR="005167D7">
        <w:rPr>
          <w:rFonts w:ascii="Times New Roman" w:eastAsia="Times New Roman" w:hAnsi="Times New Roman" w:cs="Times New Roman"/>
          <w:b/>
          <w:bCs/>
          <w:sz w:val="24"/>
          <w:szCs w:val="24"/>
          <w:lang w:eastAsia="ru-RU"/>
        </w:rPr>
        <w:t>инклюзия</w:t>
      </w:r>
      <w:r w:rsidR="007E1971">
        <w:rPr>
          <w:rFonts w:ascii="Times New Roman" w:eastAsia="Times New Roman" w:hAnsi="Times New Roman" w:cs="Times New Roman"/>
          <w:b/>
          <w:bCs/>
          <w:sz w:val="24"/>
          <w:szCs w:val="24"/>
          <w:lang w:eastAsia="ru-RU"/>
        </w:rPr>
        <w:t>)</w:t>
      </w:r>
      <w:bookmarkStart w:id="0" w:name="_GoBack"/>
      <w:bookmarkEnd w:id="0"/>
      <w:r w:rsidR="005167D7">
        <w:rPr>
          <w:rFonts w:ascii="Times New Roman" w:eastAsia="Times New Roman" w:hAnsi="Times New Roman" w:cs="Times New Roman"/>
          <w:b/>
          <w:bCs/>
          <w:sz w:val="24"/>
          <w:szCs w:val="24"/>
          <w:lang w:eastAsia="ru-RU"/>
        </w:rPr>
        <w:t xml:space="preserve"> </w:t>
      </w:r>
    </w:p>
    <w:p w:rsidR="00DA7747" w:rsidRPr="00DA7747" w:rsidRDefault="00DA7747" w:rsidP="00DA7747">
      <w:pPr>
        <w:spacing w:after="0" w:line="240" w:lineRule="auto"/>
        <w:ind w:firstLine="709"/>
        <w:jc w:val="center"/>
        <w:rPr>
          <w:rFonts w:ascii="Times New Roman" w:eastAsia="Times New Roman" w:hAnsi="Times New Roman" w:cs="Times New Roman"/>
          <w:b/>
          <w:bCs/>
          <w:sz w:val="24"/>
          <w:szCs w:val="24"/>
          <w:lang w:eastAsia="ru-RU"/>
        </w:rPr>
      </w:pP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4"/>
        <w:gridCol w:w="40"/>
        <w:gridCol w:w="3012"/>
        <w:gridCol w:w="532"/>
        <w:gridCol w:w="35"/>
        <w:gridCol w:w="674"/>
        <w:gridCol w:w="35"/>
        <w:gridCol w:w="815"/>
        <w:gridCol w:w="567"/>
        <w:gridCol w:w="1004"/>
      </w:tblGrid>
      <w:tr w:rsidR="00DA7747" w:rsidRPr="00DA7747" w:rsidTr="00DA7747">
        <w:trPr>
          <w:trHeight w:val="623"/>
          <w:jc w:val="center"/>
        </w:trPr>
        <w:tc>
          <w:tcPr>
            <w:tcW w:w="3494" w:type="dxa"/>
            <w:gridSpan w:val="2"/>
            <w:vMerge w:val="restart"/>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Предметные области</w:t>
            </w:r>
          </w:p>
        </w:tc>
        <w:tc>
          <w:tcPr>
            <w:tcW w:w="3012" w:type="dxa"/>
            <w:vMerge w:val="restart"/>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Учебные</w:t>
            </w:r>
          </w:p>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предметы</w:t>
            </w:r>
          </w:p>
          <w:p w:rsidR="00DA7747" w:rsidRPr="00DA7747" w:rsidRDefault="00DA7747" w:rsidP="00DA7747">
            <w:pPr>
              <w:spacing w:after="0" w:line="240" w:lineRule="auto"/>
              <w:jc w:val="right"/>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Классы</w:t>
            </w:r>
          </w:p>
        </w:tc>
        <w:tc>
          <w:tcPr>
            <w:tcW w:w="3662" w:type="dxa"/>
            <w:gridSpan w:val="7"/>
            <w:tcBorders>
              <w:right w:val="single" w:sz="4" w:space="0" w:color="auto"/>
            </w:tcBorders>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Количество часов в неделю</w:t>
            </w:r>
          </w:p>
        </w:tc>
      </w:tr>
      <w:tr w:rsidR="00DA7747" w:rsidRPr="00DA7747" w:rsidTr="00DA7747">
        <w:trPr>
          <w:trHeight w:val="30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p>
        </w:tc>
        <w:tc>
          <w:tcPr>
            <w:tcW w:w="3012" w:type="dxa"/>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p>
        </w:tc>
        <w:tc>
          <w:tcPr>
            <w:tcW w:w="532" w:type="dxa"/>
            <w:tcBorders>
              <w:left w:val="single" w:sz="4" w:space="0" w:color="auto"/>
            </w:tcBorders>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VI</w:t>
            </w:r>
          </w:p>
        </w:tc>
        <w:tc>
          <w:tcPr>
            <w:tcW w:w="709" w:type="dxa"/>
            <w:gridSpan w:val="2"/>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VII</w:t>
            </w:r>
          </w:p>
        </w:tc>
        <w:tc>
          <w:tcPr>
            <w:tcW w:w="850" w:type="dxa"/>
            <w:gridSpan w:val="2"/>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VIII</w:t>
            </w:r>
          </w:p>
        </w:tc>
        <w:tc>
          <w:tcPr>
            <w:tcW w:w="567" w:type="dxa"/>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IX</w:t>
            </w:r>
          </w:p>
        </w:tc>
        <w:tc>
          <w:tcPr>
            <w:tcW w:w="1004" w:type="dxa"/>
          </w:tcPr>
          <w:p w:rsidR="00DA7747" w:rsidRPr="00DA7747" w:rsidRDefault="00DA7747" w:rsidP="00DA7747">
            <w:pPr>
              <w:spacing w:after="0" w:line="240" w:lineRule="auto"/>
              <w:jc w:val="both"/>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Всего</w:t>
            </w:r>
          </w:p>
        </w:tc>
      </w:tr>
      <w:tr w:rsidR="00DA7747" w:rsidRPr="00DA7747" w:rsidTr="00DA7747">
        <w:trPr>
          <w:trHeight w:val="300"/>
          <w:jc w:val="center"/>
        </w:trPr>
        <w:tc>
          <w:tcPr>
            <w:tcW w:w="3494" w:type="dxa"/>
            <w:gridSpan w:val="2"/>
          </w:tcPr>
          <w:p w:rsidR="00DA7747" w:rsidRPr="00DA7747" w:rsidRDefault="00DA7747" w:rsidP="00DA7747">
            <w:pPr>
              <w:spacing w:after="0" w:line="288" w:lineRule="auto"/>
              <w:jc w:val="both"/>
              <w:rPr>
                <w:rFonts w:ascii="Times New Roman" w:eastAsia="Times New Roman" w:hAnsi="Times New Roman" w:cs="Times New Roman"/>
                <w:sz w:val="24"/>
                <w:szCs w:val="24"/>
                <w:lang w:val="en-US" w:eastAsia="ru-RU"/>
              </w:rPr>
            </w:pPr>
          </w:p>
        </w:tc>
        <w:tc>
          <w:tcPr>
            <w:tcW w:w="3012" w:type="dxa"/>
          </w:tcPr>
          <w:p w:rsidR="00DA7747" w:rsidRPr="00DA7747" w:rsidRDefault="00DA7747" w:rsidP="00DA7747">
            <w:pPr>
              <w:spacing w:after="0" w:line="288" w:lineRule="auto"/>
              <w:jc w:val="both"/>
              <w:rPr>
                <w:rFonts w:ascii="Times New Roman" w:eastAsia="Times New Roman" w:hAnsi="Times New Roman" w:cs="Times New Roman"/>
                <w:i/>
                <w:sz w:val="24"/>
                <w:szCs w:val="24"/>
                <w:lang w:eastAsia="ru-RU"/>
              </w:rPr>
            </w:pPr>
            <w:r w:rsidRPr="00DA7747">
              <w:rPr>
                <w:rFonts w:ascii="Times New Roman" w:eastAsia="Times New Roman" w:hAnsi="Times New Roman" w:cs="Times New Roman"/>
                <w:i/>
                <w:sz w:val="24"/>
                <w:szCs w:val="24"/>
                <w:lang w:eastAsia="ru-RU"/>
              </w:rPr>
              <w:t>Обязательная часть</w:t>
            </w:r>
          </w:p>
        </w:tc>
        <w:tc>
          <w:tcPr>
            <w:tcW w:w="3662" w:type="dxa"/>
            <w:gridSpan w:val="7"/>
            <w:tcBorders>
              <w:left w:val="single" w:sz="4" w:space="0" w:color="auto"/>
            </w:tcBorders>
          </w:tcPr>
          <w:p w:rsidR="00DA7747" w:rsidRPr="00DA7747" w:rsidRDefault="00DA7747" w:rsidP="00DA7747">
            <w:pPr>
              <w:spacing w:after="0" w:line="288" w:lineRule="auto"/>
              <w:jc w:val="both"/>
              <w:rPr>
                <w:rFonts w:ascii="Times New Roman" w:eastAsia="Times New Roman" w:hAnsi="Times New Roman" w:cs="Times New Roman"/>
                <w:b/>
                <w:sz w:val="24"/>
                <w:szCs w:val="24"/>
                <w:lang w:eastAsia="ru-RU"/>
              </w:rPr>
            </w:pPr>
          </w:p>
        </w:tc>
      </w:tr>
      <w:tr w:rsidR="00DA7747" w:rsidRPr="00DA7747" w:rsidTr="00DA7747">
        <w:trPr>
          <w:trHeight w:val="32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val="en-US" w:eastAsia="ru-RU"/>
              </w:rPr>
            </w:pPr>
            <w:r w:rsidRPr="00DA7747">
              <w:rPr>
                <w:rFonts w:ascii="Times New Roman" w:eastAsia="Times New Roman" w:hAnsi="Times New Roman" w:cs="Times New Roman"/>
                <w:bCs/>
                <w:sz w:val="24"/>
                <w:szCs w:val="24"/>
                <w:lang w:eastAsia="ru-RU"/>
              </w:rPr>
              <w:t xml:space="preserve">Русский язык и литература </w:t>
            </w: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Русский язык</w:t>
            </w:r>
          </w:p>
        </w:tc>
        <w:tc>
          <w:tcPr>
            <w:tcW w:w="567" w:type="dxa"/>
            <w:gridSpan w:val="2"/>
            <w:tcBorders>
              <w:left w:val="single" w:sz="4" w:space="0" w:color="auto"/>
            </w:tcBorders>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6</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4</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A7747" w:rsidRPr="00DA7747" w:rsidTr="00DA7747">
        <w:trPr>
          <w:trHeight w:val="360"/>
          <w:jc w:val="center"/>
        </w:trPr>
        <w:tc>
          <w:tcPr>
            <w:tcW w:w="3494" w:type="dxa"/>
            <w:gridSpan w:val="2"/>
            <w:vMerge/>
            <w:tcBorders>
              <w:bottom w:val="single" w:sz="4" w:space="0" w:color="auto"/>
            </w:tcBorders>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Литература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A7747" w:rsidRPr="00DA7747" w:rsidTr="00DA7747">
        <w:trPr>
          <w:trHeight w:val="360"/>
          <w:jc w:val="center"/>
        </w:trPr>
        <w:tc>
          <w:tcPr>
            <w:tcW w:w="3494" w:type="dxa"/>
            <w:gridSpan w:val="2"/>
            <w:vMerge w:val="restart"/>
            <w:tcBorders>
              <w:top w:val="single" w:sz="4" w:space="0" w:color="auto"/>
            </w:tcBorders>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Иностранный язык</w:t>
            </w:r>
          </w:p>
        </w:tc>
        <w:tc>
          <w:tcPr>
            <w:tcW w:w="3012" w:type="dxa"/>
          </w:tcPr>
          <w:p w:rsidR="00DA7747" w:rsidRPr="00DA7747" w:rsidRDefault="00DA7747" w:rsidP="00DA7747">
            <w:pPr>
              <w:spacing w:after="0" w:line="240"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Иностранный язык</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DA7747" w:rsidRPr="00DA7747" w:rsidTr="00DA7747">
        <w:trPr>
          <w:trHeight w:val="360"/>
          <w:jc w:val="center"/>
        </w:trPr>
        <w:tc>
          <w:tcPr>
            <w:tcW w:w="3494" w:type="dxa"/>
            <w:gridSpan w:val="2"/>
            <w:vMerge/>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40"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 xml:space="preserve">Второй иностранный язык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r>
      <w:tr w:rsidR="00DA7747" w:rsidRPr="00DA7747" w:rsidTr="00DA7747">
        <w:trPr>
          <w:trHeight w:val="360"/>
          <w:jc w:val="center"/>
        </w:trPr>
        <w:tc>
          <w:tcPr>
            <w:tcW w:w="3494" w:type="dxa"/>
            <w:gridSpan w:val="2"/>
            <w:vMerge w:val="restart"/>
            <w:vAlign w:val="center"/>
          </w:tcPr>
          <w:p w:rsidR="00DA7747" w:rsidRPr="00DA7747" w:rsidRDefault="00DA7747" w:rsidP="00DA7747">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DA7747">
              <w:rPr>
                <w:rFonts w:ascii="Times New Roman" w:eastAsia="Times New Roman" w:hAnsi="Times New Roman" w:cs="Times New Roman"/>
                <w:bCs/>
                <w:sz w:val="24"/>
                <w:szCs w:val="24"/>
                <w:lang w:eastAsia="ru-RU"/>
              </w:rPr>
              <w:t>Родной язык  и  родная литература *</w:t>
            </w:r>
          </w:p>
        </w:tc>
        <w:tc>
          <w:tcPr>
            <w:tcW w:w="3012" w:type="dxa"/>
            <w:vAlign w:val="center"/>
          </w:tcPr>
          <w:p w:rsidR="00DA7747" w:rsidRPr="00DA7747" w:rsidRDefault="00DA7747" w:rsidP="00DA7747">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DA7747">
              <w:rPr>
                <w:rFonts w:ascii="Times New Roman" w:eastAsia="Times New Roman" w:hAnsi="Times New Roman" w:cs="Times New Roman"/>
                <w:bCs/>
                <w:sz w:val="24"/>
                <w:szCs w:val="24"/>
                <w:lang w:eastAsia="ru-RU"/>
              </w:rPr>
              <w:t xml:space="preserve">Родной язык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r>
      <w:tr w:rsidR="00DA7747" w:rsidRPr="00DA7747" w:rsidTr="00DA7747">
        <w:trPr>
          <w:trHeight w:val="360"/>
          <w:jc w:val="center"/>
        </w:trPr>
        <w:tc>
          <w:tcPr>
            <w:tcW w:w="3494" w:type="dxa"/>
            <w:gridSpan w:val="2"/>
            <w:vMerge/>
            <w:vAlign w:val="center"/>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p>
        </w:tc>
        <w:tc>
          <w:tcPr>
            <w:tcW w:w="3012" w:type="dxa"/>
            <w:vAlign w:val="center"/>
          </w:tcPr>
          <w:p w:rsidR="00DA7747" w:rsidRPr="00DA7747" w:rsidRDefault="00DA7747" w:rsidP="00DA7747">
            <w:pPr>
              <w:spacing w:after="0" w:line="240"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bCs/>
                <w:sz w:val="24"/>
                <w:szCs w:val="24"/>
                <w:lang w:eastAsia="ru-RU"/>
              </w:rPr>
              <w:t xml:space="preserve">Родная литература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r>
      <w:tr w:rsidR="00DA7747" w:rsidRPr="00DA7747" w:rsidTr="00DA7747">
        <w:trPr>
          <w:trHeight w:val="42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Математика и информатика</w:t>
            </w: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Математика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5</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A7747" w:rsidRPr="00DA7747" w:rsidTr="00DA7747">
        <w:trPr>
          <w:trHeight w:val="38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Алгебра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9</w:t>
            </w:r>
          </w:p>
        </w:tc>
      </w:tr>
      <w:tr w:rsidR="00DA7747" w:rsidRPr="00DA7747" w:rsidTr="00DA7747">
        <w:trPr>
          <w:trHeight w:val="20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Геометрия</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6</w:t>
            </w:r>
          </w:p>
        </w:tc>
      </w:tr>
      <w:tr w:rsidR="00DA7747" w:rsidRPr="00DA7747" w:rsidTr="00DA7747">
        <w:trPr>
          <w:trHeight w:val="38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Информатика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r>
      <w:tr w:rsidR="00DA7747" w:rsidRPr="00DA7747" w:rsidTr="00DA7747">
        <w:trPr>
          <w:trHeight w:val="40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Общественно-научные предметы</w:t>
            </w:r>
          </w:p>
        </w:tc>
        <w:tc>
          <w:tcPr>
            <w:tcW w:w="3012" w:type="dxa"/>
          </w:tcPr>
          <w:p w:rsidR="00DA7747" w:rsidRPr="00DA7747" w:rsidRDefault="00DA7747" w:rsidP="00DA7747">
            <w:pPr>
              <w:spacing w:after="0" w:line="240"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 xml:space="preserve">История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A7747" w:rsidRPr="00DA7747" w:rsidTr="00DA7747">
        <w:trPr>
          <w:trHeight w:val="22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Обществознание</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4</w:t>
            </w:r>
          </w:p>
        </w:tc>
      </w:tr>
      <w:tr w:rsidR="00DA7747" w:rsidRPr="00DA7747" w:rsidTr="00DA7747">
        <w:trPr>
          <w:trHeight w:val="30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География</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A7747" w:rsidRPr="00DA7747" w:rsidTr="00DA7747">
        <w:trPr>
          <w:trHeight w:val="18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Естественнонаучные предметы</w:t>
            </w: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Физика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A7747" w:rsidRPr="00DA7747" w:rsidTr="00DA7747">
        <w:trPr>
          <w:trHeight w:val="20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Химия</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4</w:t>
            </w:r>
          </w:p>
        </w:tc>
      </w:tr>
      <w:tr w:rsidR="00DA7747" w:rsidRPr="00DA7747" w:rsidTr="00DA7747">
        <w:trPr>
          <w:trHeight w:val="24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Биология</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A7747" w:rsidRPr="00DA7747" w:rsidTr="00DA7747">
        <w:trPr>
          <w:trHeight w:val="24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Искусство</w:t>
            </w: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Музыка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A7747" w:rsidRPr="00DA7747" w:rsidTr="00DA7747">
        <w:trPr>
          <w:trHeight w:val="200"/>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Изобразительное искусство</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A7747" w:rsidRPr="00DA7747" w:rsidTr="00DA7747">
        <w:trPr>
          <w:trHeight w:val="300"/>
          <w:jc w:val="center"/>
        </w:trPr>
        <w:tc>
          <w:tcPr>
            <w:tcW w:w="3494" w:type="dxa"/>
            <w:gridSpan w:val="2"/>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Технология</w:t>
            </w: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Технология</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A7747" w:rsidRPr="00DA7747" w:rsidTr="00DA7747">
        <w:trPr>
          <w:trHeight w:val="700"/>
          <w:jc w:val="center"/>
        </w:trPr>
        <w:tc>
          <w:tcPr>
            <w:tcW w:w="3494" w:type="dxa"/>
            <w:gridSpan w:val="2"/>
            <w:vMerge w:val="restart"/>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3012" w:type="dxa"/>
          </w:tcPr>
          <w:p w:rsidR="00DA7747" w:rsidRPr="00DA7747" w:rsidRDefault="00DA7747" w:rsidP="00DA7747">
            <w:pPr>
              <w:spacing w:after="0" w:line="240"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Основы безопасности жизнедеятельности</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r>
      <w:tr w:rsidR="00DA7747" w:rsidRPr="00DA7747" w:rsidTr="00DA7747">
        <w:trPr>
          <w:trHeight w:val="621"/>
          <w:jc w:val="center"/>
        </w:trPr>
        <w:tc>
          <w:tcPr>
            <w:tcW w:w="3494" w:type="dxa"/>
            <w:gridSpan w:val="2"/>
            <w:vMerge/>
          </w:tcPr>
          <w:p w:rsidR="00DA7747" w:rsidRPr="00DA7747" w:rsidRDefault="00DA7747" w:rsidP="00DA7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3012" w:type="dxa"/>
          </w:tcPr>
          <w:p w:rsidR="00DA7747" w:rsidRPr="00DA7747" w:rsidRDefault="00DA7747" w:rsidP="00DA7747">
            <w:pPr>
              <w:spacing w:after="0" w:line="288" w:lineRule="auto"/>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Физическая культура</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DA7747" w:rsidRPr="00DA7747" w:rsidTr="00DA7747">
        <w:trPr>
          <w:trHeight w:val="280"/>
          <w:jc w:val="center"/>
        </w:trPr>
        <w:tc>
          <w:tcPr>
            <w:tcW w:w="6506" w:type="dxa"/>
            <w:gridSpan w:val="3"/>
          </w:tcPr>
          <w:p w:rsidR="00DA7747" w:rsidRPr="00DA7747" w:rsidRDefault="00DA7747" w:rsidP="00DA7747">
            <w:pPr>
              <w:spacing w:after="0" w:line="288" w:lineRule="auto"/>
              <w:jc w:val="both"/>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Итого</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29</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30</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32</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32</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DA7747" w:rsidRPr="00DA7747" w:rsidTr="00DA7747">
        <w:trPr>
          <w:trHeight w:val="300"/>
          <w:jc w:val="center"/>
        </w:trPr>
        <w:tc>
          <w:tcPr>
            <w:tcW w:w="6506" w:type="dxa"/>
            <w:gridSpan w:val="3"/>
          </w:tcPr>
          <w:p w:rsidR="00DA7747" w:rsidRPr="00DA7747" w:rsidRDefault="00DA7747" w:rsidP="00DA7747">
            <w:pPr>
              <w:spacing w:after="0" w:line="240" w:lineRule="auto"/>
              <w:rPr>
                <w:rFonts w:ascii="Times New Roman" w:eastAsia="Times New Roman" w:hAnsi="Times New Roman" w:cs="Times New Roman"/>
                <w:i/>
                <w:sz w:val="24"/>
                <w:szCs w:val="24"/>
                <w:lang w:eastAsia="ru-RU"/>
              </w:rPr>
            </w:pPr>
            <w:r w:rsidRPr="00DA7747">
              <w:rPr>
                <w:rFonts w:ascii="Times New Roman" w:eastAsia="Times New Roman" w:hAnsi="Times New Roman" w:cs="Times New Roman"/>
                <w:i/>
                <w:sz w:val="24"/>
                <w:szCs w:val="24"/>
                <w:lang w:eastAsia="ru-RU"/>
              </w:rPr>
              <w:t>Часть, формируемая участниками образовательных отношений при 5-дневной учебной неделе</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2</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sidRPr="00DA7747">
              <w:rPr>
                <w:rFonts w:ascii="Times New Roman" w:eastAsia="Times New Roman" w:hAnsi="Times New Roman" w:cs="Times New Roman"/>
                <w:sz w:val="24"/>
                <w:szCs w:val="24"/>
                <w:lang w:eastAsia="ru-RU"/>
              </w:rPr>
              <w:t>1</w:t>
            </w: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A7747" w:rsidRPr="00DA7747" w:rsidTr="00DA7747">
        <w:trPr>
          <w:trHeight w:val="300"/>
          <w:jc w:val="center"/>
        </w:trPr>
        <w:tc>
          <w:tcPr>
            <w:tcW w:w="3454" w:type="dxa"/>
            <w:tcBorders>
              <w:right w:val="single" w:sz="4" w:space="0" w:color="auto"/>
            </w:tcBorders>
          </w:tcPr>
          <w:p w:rsidR="00DA7747" w:rsidRPr="00DA7747" w:rsidRDefault="00DA7747" w:rsidP="00DA7747">
            <w:pPr>
              <w:spacing w:after="0" w:line="240" w:lineRule="auto"/>
              <w:rPr>
                <w:rFonts w:ascii="Times New Roman" w:eastAsia="Times New Roman" w:hAnsi="Times New Roman" w:cs="Times New Roman"/>
                <w:i/>
                <w:sz w:val="24"/>
                <w:szCs w:val="24"/>
                <w:lang w:eastAsia="ru-RU"/>
              </w:rPr>
            </w:pPr>
            <w:r w:rsidRPr="00DA7747">
              <w:rPr>
                <w:rFonts w:ascii="Times New Roman" w:eastAsia="Times New Roman" w:hAnsi="Times New Roman" w:cs="Times New Roman"/>
                <w:i/>
                <w:sz w:val="24"/>
                <w:szCs w:val="24"/>
                <w:lang w:eastAsia="ru-RU"/>
              </w:rPr>
              <w:t xml:space="preserve">Основы духовно – нравственной культуры народов России </w:t>
            </w:r>
          </w:p>
        </w:tc>
        <w:tc>
          <w:tcPr>
            <w:tcW w:w="3052" w:type="dxa"/>
            <w:gridSpan w:val="2"/>
            <w:tcBorders>
              <w:left w:val="single" w:sz="4" w:space="0" w:color="auto"/>
            </w:tcBorders>
          </w:tcPr>
          <w:p w:rsidR="00DA7747" w:rsidRPr="00DA7747" w:rsidRDefault="00DA7747" w:rsidP="00DA7747">
            <w:pPr>
              <w:spacing w:after="0" w:line="240" w:lineRule="auto"/>
              <w:rPr>
                <w:rFonts w:ascii="Times New Roman" w:eastAsia="Times New Roman" w:hAnsi="Times New Roman" w:cs="Times New Roman"/>
                <w:i/>
                <w:sz w:val="24"/>
                <w:szCs w:val="24"/>
                <w:lang w:eastAsia="ru-RU"/>
              </w:rPr>
            </w:pPr>
            <w:r w:rsidRPr="00DA7747">
              <w:rPr>
                <w:rFonts w:ascii="Times New Roman" w:eastAsia="Times New Roman" w:hAnsi="Times New Roman" w:cs="Times New Roman"/>
                <w:i/>
                <w:sz w:val="24"/>
                <w:szCs w:val="24"/>
                <w:lang w:eastAsia="ru-RU"/>
              </w:rPr>
              <w:t xml:space="preserve">по выбору образовательной программы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c>
          <w:tcPr>
            <w:tcW w:w="1004" w:type="dxa"/>
            <w:vAlign w:val="bottom"/>
          </w:tcPr>
          <w:p w:rsidR="00DA7747" w:rsidRPr="00DA7747" w:rsidRDefault="00DA7747" w:rsidP="00DA7747">
            <w:pPr>
              <w:spacing w:after="0" w:line="288" w:lineRule="auto"/>
              <w:jc w:val="center"/>
              <w:rPr>
                <w:rFonts w:ascii="Times New Roman" w:eastAsia="Times New Roman" w:hAnsi="Times New Roman" w:cs="Times New Roman"/>
                <w:sz w:val="24"/>
                <w:szCs w:val="24"/>
                <w:lang w:eastAsia="ru-RU"/>
              </w:rPr>
            </w:pPr>
          </w:p>
        </w:tc>
      </w:tr>
      <w:tr w:rsidR="00DA7747" w:rsidRPr="005167D7" w:rsidTr="00DA7747">
        <w:trPr>
          <w:trHeight w:val="300"/>
          <w:jc w:val="center"/>
        </w:trPr>
        <w:tc>
          <w:tcPr>
            <w:tcW w:w="6506" w:type="dxa"/>
            <w:gridSpan w:val="3"/>
          </w:tcPr>
          <w:p w:rsidR="00DA7747" w:rsidRPr="005167D7" w:rsidRDefault="00DA7747" w:rsidP="00DA7747">
            <w:pPr>
              <w:spacing w:after="0" w:line="240" w:lineRule="auto"/>
              <w:rPr>
                <w:rFonts w:ascii="Times New Roman" w:eastAsia="Times New Roman" w:hAnsi="Times New Roman" w:cs="Times New Roman"/>
                <w:b/>
                <w:i/>
                <w:sz w:val="24"/>
                <w:szCs w:val="24"/>
                <w:lang w:eastAsia="ru-RU"/>
              </w:rPr>
            </w:pPr>
            <w:r w:rsidRPr="005167D7">
              <w:rPr>
                <w:rFonts w:ascii="Times New Roman" w:eastAsia="Times New Roman" w:hAnsi="Times New Roman" w:cs="Times New Roman"/>
                <w:b/>
                <w:i/>
                <w:sz w:val="24"/>
                <w:szCs w:val="24"/>
                <w:lang w:eastAsia="ru-RU"/>
              </w:rPr>
              <w:t>Коррекционно – развивающая область</w:t>
            </w:r>
          </w:p>
        </w:tc>
        <w:tc>
          <w:tcPr>
            <w:tcW w:w="567" w:type="dxa"/>
            <w:gridSpan w:val="2"/>
            <w:vAlign w:val="bottom"/>
          </w:tcPr>
          <w:p w:rsidR="00DA7747" w:rsidRPr="005167D7" w:rsidRDefault="00DA7747" w:rsidP="00DA7747">
            <w:pPr>
              <w:spacing w:after="0" w:line="288" w:lineRule="auto"/>
              <w:jc w:val="center"/>
              <w:rPr>
                <w:rFonts w:ascii="Times New Roman" w:eastAsia="Times New Roman" w:hAnsi="Times New Roman" w:cs="Times New Roman"/>
                <w:b/>
                <w:sz w:val="24"/>
                <w:szCs w:val="24"/>
                <w:lang w:eastAsia="ru-RU"/>
              </w:rPr>
            </w:pPr>
            <w:r w:rsidRPr="005167D7">
              <w:rPr>
                <w:rFonts w:ascii="Times New Roman" w:eastAsia="Times New Roman" w:hAnsi="Times New Roman" w:cs="Times New Roman"/>
                <w:b/>
                <w:sz w:val="24"/>
                <w:szCs w:val="24"/>
                <w:lang w:eastAsia="ru-RU"/>
              </w:rPr>
              <w:t>5</w:t>
            </w:r>
          </w:p>
        </w:tc>
        <w:tc>
          <w:tcPr>
            <w:tcW w:w="709" w:type="dxa"/>
            <w:gridSpan w:val="2"/>
            <w:vAlign w:val="bottom"/>
          </w:tcPr>
          <w:p w:rsidR="00DA7747" w:rsidRPr="005167D7" w:rsidRDefault="00DA7747" w:rsidP="00DA7747">
            <w:pPr>
              <w:spacing w:after="0" w:line="288" w:lineRule="auto"/>
              <w:jc w:val="center"/>
              <w:rPr>
                <w:rFonts w:ascii="Times New Roman" w:eastAsia="Times New Roman" w:hAnsi="Times New Roman" w:cs="Times New Roman"/>
                <w:b/>
                <w:sz w:val="24"/>
                <w:szCs w:val="24"/>
                <w:lang w:eastAsia="ru-RU"/>
              </w:rPr>
            </w:pPr>
            <w:r w:rsidRPr="005167D7">
              <w:rPr>
                <w:rFonts w:ascii="Times New Roman" w:eastAsia="Times New Roman" w:hAnsi="Times New Roman" w:cs="Times New Roman"/>
                <w:b/>
                <w:sz w:val="24"/>
                <w:szCs w:val="24"/>
                <w:lang w:eastAsia="ru-RU"/>
              </w:rPr>
              <w:t>5</w:t>
            </w:r>
          </w:p>
        </w:tc>
        <w:tc>
          <w:tcPr>
            <w:tcW w:w="815" w:type="dxa"/>
            <w:vAlign w:val="bottom"/>
          </w:tcPr>
          <w:p w:rsidR="00DA7747" w:rsidRPr="005167D7" w:rsidRDefault="00DA7747" w:rsidP="00DA7747">
            <w:pPr>
              <w:spacing w:after="0" w:line="288" w:lineRule="auto"/>
              <w:jc w:val="center"/>
              <w:rPr>
                <w:rFonts w:ascii="Times New Roman" w:eastAsia="Times New Roman" w:hAnsi="Times New Roman" w:cs="Times New Roman"/>
                <w:b/>
                <w:sz w:val="24"/>
                <w:szCs w:val="24"/>
                <w:lang w:eastAsia="ru-RU"/>
              </w:rPr>
            </w:pPr>
          </w:p>
        </w:tc>
        <w:tc>
          <w:tcPr>
            <w:tcW w:w="567" w:type="dxa"/>
            <w:vAlign w:val="bottom"/>
          </w:tcPr>
          <w:p w:rsidR="00DA7747" w:rsidRPr="005167D7" w:rsidRDefault="00DA7747" w:rsidP="00DA7747">
            <w:pPr>
              <w:spacing w:after="0" w:line="288" w:lineRule="auto"/>
              <w:jc w:val="center"/>
              <w:rPr>
                <w:rFonts w:ascii="Times New Roman" w:eastAsia="Times New Roman" w:hAnsi="Times New Roman" w:cs="Times New Roman"/>
                <w:b/>
                <w:sz w:val="24"/>
                <w:szCs w:val="24"/>
                <w:lang w:eastAsia="ru-RU"/>
              </w:rPr>
            </w:pPr>
            <w:r w:rsidRPr="005167D7">
              <w:rPr>
                <w:rFonts w:ascii="Times New Roman" w:eastAsia="Times New Roman" w:hAnsi="Times New Roman" w:cs="Times New Roman"/>
                <w:b/>
                <w:sz w:val="24"/>
                <w:szCs w:val="24"/>
                <w:lang w:eastAsia="ru-RU"/>
              </w:rPr>
              <w:t>5</w:t>
            </w:r>
          </w:p>
        </w:tc>
        <w:tc>
          <w:tcPr>
            <w:tcW w:w="1004" w:type="dxa"/>
            <w:vAlign w:val="bottom"/>
          </w:tcPr>
          <w:p w:rsidR="00DA7747" w:rsidRPr="005167D7" w:rsidRDefault="00DA7747" w:rsidP="00DA7747">
            <w:pPr>
              <w:spacing w:after="0" w:line="288" w:lineRule="auto"/>
              <w:jc w:val="center"/>
              <w:rPr>
                <w:rFonts w:ascii="Times New Roman" w:eastAsia="Times New Roman" w:hAnsi="Times New Roman" w:cs="Times New Roman"/>
                <w:b/>
                <w:sz w:val="24"/>
                <w:szCs w:val="24"/>
                <w:lang w:eastAsia="ru-RU"/>
              </w:rPr>
            </w:pPr>
            <w:r w:rsidRPr="005167D7">
              <w:rPr>
                <w:rFonts w:ascii="Times New Roman" w:eastAsia="Times New Roman" w:hAnsi="Times New Roman" w:cs="Times New Roman"/>
                <w:b/>
                <w:sz w:val="24"/>
                <w:szCs w:val="24"/>
                <w:lang w:eastAsia="ru-RU"/>
              </w:rPr>
              <w:t>15</w:t>
            </w:r>
          </w:p>
        </w:tc>
      </w:tr>
      <w:tr w:rsidR="00DA7747" w:rsidRPr="005167D7" w:rsidTr="00DA7747">
        <w:trPr>
          <w:trHeight w:val="220"/>
          <w:jc w:val="center"/>
        </w:trPr>
        <w:tc>
          <w:tcPr>
            <w:tcW w:w="6506" w:type="dxa"/>
            <w:gridSpan w:val="3"/>
          </w:tcPr>
          <w:p w:rsidR="00DA7747" w:rsidRPr="005167D7" w:rsidRDefault="00DA7747" w:rsidP="00DA7747">
            <w:pPr>
              <w:spacing w:after="0" w:line="288" w:lineRule="auto"/>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lastRenderedPageBreak/>
              <w:t xml:space="preserve">Максимально допустимая недельная нагрузка при 5-дневной неделе </w:t>
            </w:r>
            <w:r w:rsidR="00655963" w:rsidRPr="005167D7">
              <w:rPr>
                <w:rFonts w:ascii="Times New Roman" w:eastAsia="Times New Roman" w:hAnsi="Times New Roman" w:cs="Times New Roman"/>
                <w:sz w:val="24"/>
                <w:szCs w:val="24"/>
                <w:lang w:eastAsia="ru-RU"/>
              </w:rPr>
              <w:t>по ООП ООО</w:t>
            </w:r>
          </w:p>
        </w:tc>
        <w:tc>
          <w:tcPr>
            <w:tcW w:w="567" w:type="dxa"/>
            <w:gridSpan w:val="2"/>
            <w:vAlign w:val="bottom"/>
          </w:tcPr>
          <w:p w:rsidR="00DA7747" w:rsidRPr="005167D7" w:rsidRDefault="00DA7747" w:rsidP="00DA7747">
            <w:pPr>
              <w:spacing w:after="0" w:line="288" w:lineRule="auto"/>
              <w:jc w:val="center"/>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t>30</w:t>
            </w:r>
          </w:p>
        </w:tc>
        <w:tc>
          <w:tcPr>
            <w:tcW w:w="709" w:type="dxa"/>
            <w:gridSpan w:val="2"/>
            <w:vAlign w:val="bottom"/>
          </w:tcPr>
          <w:p w:rsidR="00DA7747" w:rsidRPr="005167D7" w:rsidRDefault="00DA7747" w:rsidP="00DA7747">
            <w:pPr>
              <w:spacing w:after="0" w:line="288" w:lineRule="auto"/>
              <w:jc w:val="center"/>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t>32</w:t>
            </w:r>
          </w:p>
        </w:tc>
        <w:tc>
          <w:tcPr>
            <w:tcW w:w="815" w:type="dxa"/>
            <w:vAlign w:val="bottom"/>
          </w:tcPr>
          <w:p w:rsidR="00DA7747" w:rsidRPr="005167D7" w:rsidRDefault="00DA7747" w:rsidP="00DA7747">
            <w:pPr>
              <w:spacing w:after="0" w:line="288" w:lineRule="auto"/>
              <w:jc w:val="center"/>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t>33</w:t>
            </w:r>
          </w:p>
        </w:tc>
        <w:tc>
          <w:tcPr>
            <w:tcW w:w="567" w:type="dxa"/>
            <w:vAlign w:val="bottom"/>
          </w:tcPr>
          <w:p w:rsidR="00DA7747" w:rsidRPr="005167D7" w:rsidRDefault="00DA7747" w:rsidP="00DA7747">
            <w:pPr>
              <w:spacing w:after="0" w:line="288" w:lineRule="auto"/>
              <w:jc w:val="center"/>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t>33</w:t>
            </w:r>
          </w:p>
        </w:tc>
        <w:tc>
          <w:tcPr>
            <w:tcW w:w="1004" w:type="dxa"/>
            <w:vAlign w:val="bottom"/>
          </w:tcPr>
          <w:p w:rsidR="00DA7747" w:rsidRPr="005167D7" w:rsidRDefault="00DA7747" w:rsidP="00DA7747">
            <w:pPr>
              <w:spacing w:after="0" w:line="288" w:lineRule="auto"/>
              <w:jc w:val="center"/>
              <w:rPr>
                <w:rFonts w:ascii="Times New Roman" w:eastAsia="Times New Roman" w:hAnsi="Times New Roman" w:cs="Times New Roman"/>
                <w:sz w:val="24"/>
                <w:szCs w:val="24"/>
                <w:lang w:eastAsia="ru-RU"/>
              </w:rPr>
            </w:pPr>
            <w:r w:rsidRPr="005167D7">
              <w:rPr>
                <w:rFonts w:ascii="Times New Roman" w:eastAsia="Times New Roman" w:hAnsi="Times New Roman" w:cs="Times New Roman"/>
                <w:sz w:val="24"/>
                <w:szCs w:val="24"/>
                <w:lang w:eastAsia="ru-RU"/>
              </w:rPr>
              <w:t>128</w:t>
            </w:r>
          </w:p>
        </w:tc>
      </w:tr>
      <w:tr w:rsidR="00DA7747" w:rsidRPr="00DA7747" w:rsidTr="00DA7747">
        <w:trPr>
          <w:trHeight w:val="220"/>
          <w:jc w:val="center"/>
        </w:trPr>
        <w:tc>
          <w:tcPr>
            <w:tcW w:w="6506" w:type="dxa"/>
            <w:gridSpan w:val="3"/>
          </w:tcPr>
          <w:p w:rsidR="00DA7747" w:rsidRPr="00DA7747" w:rsidRDefault="00DA7747" w:rsidP="00DA7747">
            <w:pPr>
              <w:spacing w:after="0" w:line="288" w:lineRule="auto"/>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 xml:space="preserve">Максимально допустимая недельная нагрузка при 5-дневной неделе по АООП ООО ЗПР </w:t>
            </w:r>
          </w:p>
        </w:tc>
        <w:tc>
          <w:tcPr>
            <w:tcW w:w="567"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35</w:t>
            </w:r>
          </w:p>
        </w:tc>
        <w:tc>
          <w:tcPr>
            <w:tcW w:w="709" w:type="dxa"/>
            <w:gridSpan w:val="2"/>
            <w:vAlign w:val="bottom"/>
          </w:tcPr>
          <w:p w:rsidR="00DA7747" w:rsidRPr="00DA7747" w:rsidRDefault="00DA7747" w:rsidP="00DA7747">
            <w:pPr>
              <w:spacing w:after="0" w:line="288" w:lineRule="auto"/>
              <w:jc w:val="center"/>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37</w:t>
            </w:r>
          </w:p>
        </w:tc>
        <w:tc>
          <w:tcPr>
            <w:tcW w:w="815" w:type="dxa"/>
            <w:vAlign w:val="bottom"/>
          </w:tcPr>
          <w:p w:rsidR="00DA7747" w:rsidRPr="00DA7747" w:rsidRDefault="00DA7747" w:rsidP="00DA7747">
            <w:pPr>
              <w:spacing w:after="0" w:line="288" w:lineRule="auto"/>
              <w:jc w:val="center"/>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33</w:t>
            </w:r>
          </w:p>
        </w:tc>
        <w:tc>
          <w:tcPr>
            <w:tcW w:w="567" w:type="dxa"/>
            <w:vAlign w:val="bottom"/>
          </w:tcPr>
          <w:p w:rsidR="00DA7747" w:rsidRPr="00DA7747" w:rsidRDefault="00DA7747" w:rsidP="00DA7747">
            <w:pPr>
              <w:spacing w:after="0" w:line="288" w:lineRule="auto"/>
              <w:jc w:val="center"/>
              <w:rPr>
                <w:rFonts w:ascii="Times New Roman" w:eastAsia="Times New Roman" w:hAnsi="Times New Roman" w:cs="Times New Roman"/>
                <w:b/>
                <w:sz w:val="24"/>
                <w:szCs w:val="24"/>
                <w:lang w:eastAsia="ru-RU"/>
              </w:rPr>
            </w:pPr>
            <w:r w:rsidRPr="00DA7747">
              <w:rPr>
                <w:rFonts w:ascii="Times New Roman" w:eastAsia="Times New Roman" w:hAnsi="Times New Roman" w:cs="Times New Roman"/>
                <w:b/>
                <w:sz w:val="24"/>
                <w:szCs w:val="24"/>
                <w:lang w:eastAsia="ru-RU"/>
              </w:rPr>
              <w:t>38</w:t>
            </w:r>
          </w:p>
        </w:tc>
        <w:tc>
          <w:tcPr>
            <w:tcW w:w="1004" w:type="dxa"/>
            <w:vAlign w:val="bottom"/>
          </w:tcPr>
          <w:p w:rsidR="00DA7747" w:rsidRPr="00DA7747" w:rsidRDefault="00655963" w:rsidP="00DA7747">
            <w:pPr>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w:t>
            </w:r>
          </w:p>
        </w:tc>
      </w:tr>
    </w:tbl>
    <w:p w:rsidR="00DA7747" w:rsidRPr="00DF365A" w:rsidRDefault="00DA7747"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u w:val="single"/>
          <w:lang w:eastAsia="ru-RU"/>
        </w:rPr>
        <w:t>План внеурочной деятельности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План внеурочной деятельности АООП ООО для обучающихся с ЗПР разработан на основе следующих нормативно-правовых документов:</w:t>
      </w:r>
    </w:p>
    <w:p w:rsidR="00485745" w:rsidRPr="00DF365A" w:rsidRDefault="00485745" w:rsidP="00DF365A">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Законом РФ «Об образовании в Российской Федерации» от 29.12.2012 №273- ФЗ,</w:t>
      </w:r>
    </w:p>
    <w:p w:rsidR="00485745" w:rsidRPr="00DF365A" w:rsidRDefault="00485745" w:rsidP="00DF365A">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485745" w:rsidRPr="00DF365A" w:rsidRDefault="00485745" w:rsidP="00DF365A">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485745" w:rsidRPr="00DF365A" w:rsidRDefault="00485745" w:rsidP="00DF365A">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31.12.2015),</w:t>
      </w:r>
    </w:p>
    <w:p w:rsidR="00485745" w:rsidRPr="00DF365A" w:rsidRDefault="00485745" w:rsidP="00DF365A">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 внеурочной деятельности направлен на достижение обучающимися планируемых результатов освоения АООП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Реализуется оптимизационная модель внеурочной деятельности.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Внеурочная деятельность для обучающихся 5-9 классов организуется в объеме до 10 часов в неделю по следующим направлениям:</w:t>
      </w:r>
    </w:p>
    <w:p w:rsidR="00485745" w:rsidRPr="00DF365A" w:rsidRDefault="00485745" w:rsidP="00DF365A">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спортивно-оздоровительное</w:t>
      </w:r>
    </w:p>
    <w:p w:rsidR="00485745" w:rsidRPr="00DF365A" w:rsidRDefault="00485745" w:rsidP="00DF365A">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общекультурное</w:t>
      </w:r>
    </w:p>
    <w:p w:rsidR="00485745" w:rsidRPr="00DF365A" w:rsidRDefault="00485745" w:rsidP="00DF365A">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общеинтеллектуальное</w:t>
      </w:r>
    </w:p>
    <w:p w:rsidR="00485745" w:rsidRPr="00DF365A" w:rsidRDefault="00485745" w:rsidP="00DF365A">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духовно-нравственное</w:t>
      </w:r>
    </w:p>
    <w:p w:rsidR="00485745" w:rsidRPr="00DF365A" w:rsidRDefault="00485745" w:rsidP="00DF365A">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социальное.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 внеурочной деятельности по направлениям АООП ООО для обучающихся с ЗПР (кроме коррекционно-развивающей области) соответствуют ООП ООО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Для обучающихся с ЗПР обязательной частью внеурочной деятельности является коррекционно-развивающая область.</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Чередование учебной и внеурочной деятельности, включая коррекционно-</w:t>
      </w:r>
      <w:r w:rsidRPr="00DF365A">
        <w:rPr>
          <w:rFonts w:ascii="Times New Roman" w:eastAsia="Times New Roman" w:hAnsi="Times New Roman" w:cs="Times New Roman"/>
          <w:color w:val="000000"/>
          <w:sz w:val="24"/>
          <w:szCs w:val="24"/>
          <w:lang w:eastAsia="ru-RU"/>
        </w:rPr>
        <w:softHyphen/>
        <w:t>развивающую область, ООП ООО определяет Школа.</w:t>
      </w:r>
    </w:p>
    <w:p w:rsidR="00485745"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Время, отводимое на внеурочную деятельность, включая коррекционно-развивающую область (до 10 часов в неделю), составляет до 1350</w:t>
      </w:r>
      <w:r w:rsidR="00483D05" w:rsidRPr="00DF365A">
        <w:rPr>
          <w:rFonts w:ascii="Times New Roman" w:eastAsia="Times New Roman" w:hAnsi="Times New Roman" w:cs="Times New Roman"/>
          <w:color w:val="000000"/>
          <w:sz w:val="24"/>
          <w:szCs w:val="24"/>
          <w:lang w:eastAsia="ru-RU"/>
        </w:rPr>
        <w:t xml:space="preserve"> часов за четыре года обучения.</w:t>
      </w:r>
    </w:p>
    <w:p w:rsidR="003800DE" w:rsidRPr="00DF365A" w:rsidRDefault="003800DE"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u w:val="single"/>
          <w:lang w:eastAsia="ru-RU"/>
        </w:rPr>
        <w:t>2.Календарный учебный график</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Календарный учебный график соответствуют календарному учебному графику ООП ООО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u w:val="single"/>
          <w:lang w:eastAsia="ru-RU"/>
        </w:rPr>
        <w:t>3.Сис</w:t>
      </w:r>
      <w:r w:rsidR="008078EA" w:rsidRPr="00DF365A">
        <w:rPr>
          <w:rFonts w:ascii="Times New Roman" w:eastAsia="Times New Roman" w:hAnsi="Times New Roman" w:cs="Times New Roman"/>
          <w:b/>
          <w:bCs/>
          <w:color w:val="000000"/>
          <w:sz w:val="24"/>
          <w:szCs w:val="24"/>
          <w:u w:val="single"/>
          <w:lang w:eastAsia="ru-RU"/>
        </w:rPr>
        <w:t>тема условий реализации АООП ООО</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Система условий реализации ООП ООО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w:t>
      </w:r>
    </w:p>
    <w:p w:rsidR="008078EA" w:rsidRPr="00DF365A" w:rsidRDefault="008078EA" w:rsidP="00DF36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Система условий  содержит:</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Кадровые условия реализации АООП ООО ЗПР</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xml:space="preserve">Психолого-педагогические условия реализации АООП ООО. </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Финансовое обеспечение реализации АООП ООО.</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Материально-технические условия реализации АООП ООО.</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Информационно-методические условия реализации АООП ООО.</w:t>
      </w:r>
    </w:p>
    <w:p w:rsidR="008078EA" w:rsidRPr="00DF365A" w:rsidRDefault="008078EA" w:rsidP="00DF365A">
      <w:pPr>
        <w:numPr>
          <w:ilvl w:val="2"/>
          <w:numId w:val="5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Сетевой график (дорожную карту) по формированию необходимой системы условий реализации ООП НОО.</w:t>
      </w:r>
    </w:p>
    <w:p w:rsidR="008078EA" w:rsidRPr="00DF365A" w:rsidRDefault="008078EA" w:rsidP="00DF365A">
      <w:pPr>
        <w:shd w:val="clear" w:color="auto" w:fill="FFFFFF"/>
        <w:tabs>
          <w:tab w:val="left" w:pos="567"/>
        </w:tabs>
        <w:spacing w:after="0" w:line="240" w:lineRule="auto"/>
        <w:jc w:val="both"/>
        <w:rPr>
          <w:rFonts w:ascii="Times New Roman" w:hAnsi="Times New Roman" w:cs="Times New Roman"/>
          <w:spacing w:val="-8"/>
          <w:sz w:val="24"/>
          <w:szCs w:val="24"/>
        </w:rPr>
      </w:pPr>
      <w:r w:rsidRPr="00DF365A">
        <w:rPr>
          <w:rFonts w:ascii="Times New Roman" w:hAnsi="Times New Roman" w:cs="Times New Roman"/>
          <w:spacing w:val="-1"/>
          <w:sz w:val="24"/>
          <w:szCs w:val="24"/>
        </w:rPr>
        <w:tab/>
        <w:t>Интегративный результат реализации указанных требований приведет к созданию комфортной развивающей образовательной среды:</w:t>
      </w:r>
    </w:p>
    <w:p w:rsidR="008078EA" w:rsidRPr="00DF365A" w:rsidRDefault="008078EA" w:rsidP="00DF365A">
      <w:pPr>
        <w:widowControl w:val="0"/>
        <w:numPr>
          <w:ilvl w:val="0"/>
          <w:numId w:val="55"/>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8078EA" w:rsidRPr="00DF365A" w:rsidRDefault="005F6779" w:rsidP="005F6779">
      <w:pPr>
        <w:widowControl w:val="0"/>
        <w:shd w:val="clear" w:color="auto" w:fill="FFFFFF"/>
        <w:tabs>
          <w:tab w:val="left" w:pos="3240"/>
          <w:tab w:val="left" w:pos="5448"/>
          <w:tab w:val="left" w:pos="7464"/>
        </w:tabs>
        <w:autoSpaceDE w:val="0"/>
        <w:autoSpaceDN w:val="0"/>
        <w:adjustRightInd w:val="0"/>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pacing w:val="-3"/>
          <w:sz w:val="24"/>
          <w:szCs w:val="24"/>
          <w:lang w:eastAsia="ru-RU"/>
        </w:rPr>
        <w:t xml:space="preserve">- </w:t>
      </w:r>
      <w:r w:rsidR="008078EA" w:rsidRPr="00DF365A">
        <w:rPr>
          <w:rFonts w:ascii="Times New Roman" w:hAnsi="Times New Roman" w:cs="Times New Roman"/>
          <w:spacing w:val="-3"/>
          <w:sz w:val="24"/>
          <w:szCs w:val="24"/>
          <w:lang w:eastAsia="ru-RU"/>
        </w:rPr>
        <w:t>гарантирующей</w:t>
      </w:r>
      <w:r w:rsidR="008078EA" w:rsidRPr="00DF365A">
        <w:rPr>
          <w:rFonts w:ascii="Times New Roman" w:hAnsi="Times New Roman" w:cs="Times New Roman"/>
          <w:sz w:val="24"/>
          <w:szCs w:val="24"/>
          <w:lang w:eastAsia="ru-RU"/>
        </w:rPr>
        <w:t xml:space="preserve"> охрану и </w:t>
      </w:r>
      <w:r w:rsidR="008078EA" w:rsidRPr="00DF365A">
        <w:rPr>
          <w:rFonts w:ascii="Times New Roman" w:hAnsi="Times New Roman" w:cs="Times New Roman"/>
          <w:spacing w:val="-3"/>
          <w:sz w:val="24"/>
          <w:szCs w:val="24"/>
          <w:lang w:eastAsia="ru-RU"/>
        </w:rPr>
        <w:t xml:space="preserve">укрепление физического, </w:t>
      </w:r>
      <w:r w:rsidR="008078EA" w:rsidRPr="00DF365A">
        <w:rPr>
          <w:rFonts w:ascii="Times New Roman" w:hAnsi="Times New Roman" w:cs="Times New Roman"/>
          <w:sz w:val="24"/>
          <w:szCs w:val="24"/>
          <w:lang w:eastAsia="ru-RU"/>
        </w:rPr>
        <w:t xml:space="preserve"> психологического и социального здоровья обучающихся;</w:t>
      </w:r>
    </w:p>
    <w:p w:rsidR="008078EA" w:rsidRPr="00DF365A" w:rsidRDefault="008078EA" w:rsidP="00DF365A">
      <w:pPr>
        <w:widowControl w:val="0"/>
        <w:numPr>
          <w:ilvl w:val="0"/>
          <w:numId w:val="55"/>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комфортной по отношению к обучающимся и педагогическим работникам.</w:t>
      </w:r>
    </w:p>
    <w:p w:rsidR="008078EA" w:rsidRPr="00DF365A" w:rsidRDefault="008078EA" w:rsidP="00DF365A">
      <w:pPr>
        <w:shd w:val="clear" w:color="auto" w:fill="FFFFFF"/>
        <w:tabs>
          <w:tab w:val="left" w:pos="1195"/>
        </w:tabs>
        <w:spacing w:after="0" w:line="240" w:lineRule="auto"/>
        <w:jc w:val="both"/>
        <w:rPr>
          <w:rFonts w:ascii="Times New Roman" w:hAnsi="Times New Roman" w:cs="Times New Roman"/>
          <w:sz w:val="24"/>
          <w:szCs w:val="24"/>
        </w:rPr>
      </w:pPr>
      <w:r w:rsidRPr="00DF365A">
        <w:rPr>
          <w:rFonts w:ascii="Times New Roman" w:hAnsi="Times New Roman" w:cs="Times New Roman"/>
          <w:spacing w:val="-1"/>
          <w:sz w:val="24"/>
          <w:szCs w:val="24"/>
        </w:rPr>
        <w:t>В целях обеспечения реализации АООП ООО</w:t>
      </w:r>
      <w:r w:rsidRPr="00DF365A">
        <w:rPr>
          <w:rFonts w:ascii="Times New Roman" w:hAnsi="Times New Roman" w:cs="Times New Roman"/>
          <w:sz w:val="24"/>
          <w:szCs w:val="24"/>
        </w:rPr>
        <w:t xml:space="preserve"> ЗПР в </w:t>
      </w:r>
      <w:r w:rsidRPr="00DF365A">
        <w:rPr>
          <w:rFonts w:ascii="Times New Roman" w:hAnsi="Times New Roman" w:cs="Times New Roman"/>
          <w:color w:val="000000"/>
          <w:sz w:val="24"/>
          <w:szCs w:val="24"/>
        </w:rPr>
        <w:t xml:space="preserve">МБОУ Олонской  СОШ </w:t>
      </w:r>
      <w:r w:rsidRPr="00DF365A">
        <w:rPr>
          <w:rFonts w:ascii="Times New Roman" w:hAnsi="Times New Roman" w:cs="Times New Roman"/>
          <w:sz w:val="24"/>
          <w:szCs w:val="24"/>
        </w:rPr>
        <w:t xml:space="preserve"> для участников образовательного процесса созданы условия, обеспечивающие возможность:</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достижения планируемых результатов освоения ООП ООО всеми обучающимися, в том числе детьми с ограниченными возможностями здоровья;</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выявления и развития способностей обучающихся через систему секций и кружков, организацию общественно-полезной деятельности, используя возможности </w:t>
      </w:r>
      <w:r w:rsidRPr="00DF365A">
        <w:rPr>
          <w:rFonts w:ascii="Times New Roman" w:hAnsi="Times New Roman" w:cs="Times New Roman"/>
          <w:spacing w:val="-1"/>
          <w:sz w:val="24"/>
          <w:szCs w:val="24"/>
          <w:lang w:eastAsia="ru-RU"/>
        </w:rPr>
        <w:t>образовательных учреждений дополнительного образования детей;</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участия обучающихся, их родителей (законных представителей), </w:t>
      </w:r>
      <w:r w:rsidRPr="00DF365A">
        <w:rPr>
          <w:rFonts w:ascii="Times New Roman" w:hAnsi="Times New Roman" w:cs="Times New Roman"/>
          <w:spacing w:val="-1"/>
          <w:sz w:val="24"/>
          <w:szCs w:val="24"/>
          <w:lang w:eastAsia="ru-RU"/>
        </w:rPr>
        <w:t>педагогических работников и общественности в разработке ООП ООО</w:t>
      </w:r>
      <w:r w:rsidRPr="00DF365A">
        <w:rPr>
          <w:rFonts w:ascii="Times New Roman" w:hAnsi="Times New Roman" w:cs="Times New Roman"/>
          <w:sz w:val="24"/>
          <w:szCs w:val="24"/>
          <w:lang w:eastAsia="ru-RU"/>
        </w:rPr>
        <w:t xml:space="preserve">, проектировании и развитии внутришкольной социальной среды, а также в </w:t>
      </w:r>
      <w:r w:rsidRPr="00DF365A">
        <w:rPr>
          <w:rFonts w:ascii="Times New Roman" w:hAnsi="Times New Roman" w:cs="Times New Roman"/>
          <w:spacing w:val="-1"/>
          <w:sz w:val="24"/>
          <w:szCs w:val="24"/>
          <w:lang w:eastAsia="ru-RU"/>
        </w:rPr>
        <w:t xml:space="preserve">формировании и реализации индивидуальных образовательных маршрутов </w:t>
      </w:r>
      <w:r w:rsidRPr="00DF365A">
        <w:rPr>
          <w:rFonts w:ascii="Times New Roman" w:hAnsi="Times New Roman" w:cs="Times New Roman"/>
          <w:sz w:val="24"/>
          <w:szCs w:val="24"/>
          <w:lang w:eastAsia="ru-RU"/>
        </w:rPr>
        <w:t>обучающихся;</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эффективного использования времени, отведенного на реализацию </w:t>
      </w:r>
      <w:r w:rsidRPr="00DF365A">
        <w:rPr>
          <w:rFonts w:ascii="Times New Roman" w:hAnsi="Times New Roman" w:cs="Times New Roman"/>
          <w:spacing w:val="-1"/>
          <w:sz w:val="24"/>
          <w:szCs w:val="24"/>
          <w:lang w:eastAsia="ru-RU"/>
        </w:rPr>
        <w:t xml:space="preserve">части АООП ООО, формируемой участниками </w:t>
      </w:r>
      <w:r w:rsidRPr="00DF365A">
        <w:rPr>
          <w:rFonts w:ascii="Times New Roman" w:hAnsi="Times New Roman" w:cs="Times New Roman"/>
          <w:sz w:val="24"/>
          <w:szCs w:val="24"/>
          <w:lang w:eastAsia="ru-RU"/>
        </w:rPr>
        <w:t xml:space="preserve">учебного процесса, в соответствии с запросами обучающихся и их родителей (законных представителей), спецификой </w:t>
      </w:r>
      <w:r w:rsidRPr="00DF365A">
        <w:rPr>
          <w:rFonts w:ascii="Times New Roman" w:hAnsi="Times New Roman" w:cs="Times New Roman"/>
          <w:color w:val="000000"/>
          <w:sz w:val="24"/>
          <w:szCs w:val="24"/>
          <w:lang w:eastAsia="ru-RU"/>
        </w:rPr>
        <w:t>школы</w:t>
      </w:r>
      <w:r w:rsidRPr="00DF365A">
        <w:rPr>
          <w:rFonts w:ascii="Times New Roman" w:hAnsi="Times New Roman" w:cs="Times New Roman"/>
          <w:spacing w:val="-1"/>
          <w:sz w:val="24"/>
          <w:szCs w:val="24"/>
          <w:lang w:eastAsia="ru-RU"/>
        </w:rPr>
        <w:t>, и с учетом национальных особенностей региона;</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использования в образовательном процессе современных образовательных технологий деятельностного типа;</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2"/>
          <w:sz w:val="24"/>
          <w:szCs w:val="24"/>
          <w:lang w:eastAsia="ru-RU"/>
        </w:rPr>
        <w:t xml:space="preserve">эффективной самостоятельной работы обучающихся при поддержке </w:t>
      </w:r>
      <w:r w:rsidRPr="00DF365A">
        <w:rPr>
          <w:rFonts w:ascii="Times New Roman" w:hAnsi="Times New Roman" w:cs="Times New Roman"/>
          <w:sz w:val="24"/>
          <w:szCs w:val="24"/>
          <w:lang w:eastAsia="ru-RU"/>
        </w:rPr>
        <w:t>педагогических работников;</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обновления содержания основной АООП ООО, а также методик и технологий ее </w:t>
      </w:r>
      <w:r w:rsidRPr="00DF365A">
        <w:rPr>
          <w:rFonts w:ascii="Times New Roman" w:hAnsi="Times New Roman" w:cs="Times New Roman"/>
          <w:spacing w:val="-1"/>
          <w:sz w:val="24"/>
          <w:szCs w:val="24"/>
          <w:lang w:eastAsia="ru-RU"/>
        </w:rPr>
        <w:t xml:space="preserve">реализации в соответствии с динамикой развития системы образования, </w:t>
      </w:r>
      <w:r w:rsidRPr="00DF365A">
        <w:rPr>
          <w:rFonts w:ascii="Times New Roman" w:hAnsi="Times New Roman" w:cs="Times New Roman"/>
          <w:sz w:val="24"/>
          <w:szCs w:val="24"/>
          <w:lang w:eastAsia="ru-RU"/>
        </w:rPr>
        <w:t>запросов детей и их родителей (законных представителей);</w:t>
      </w:r>
    </w:p>
    <w:p w:rsidR="008078EA" w:rsidRPr="00DF365A" w:rsidRDefault="008078EA" w:rsidP="00DF365A">
      <w:pPr>
        <w:widowControl w:val="0"/>
        <w:numPr>
          <w:ilvl w:val="0"/>
          <w:numId w:val="56"/>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эффективного управления </w:t>
      </w:r>
      <w:r w:rsidRPr="00DF365A">
        <w:rPr>
          <w:rFonts w:ascii="Times New Roman" w:hAnsi="Times New Roman" w:cs="Times New Roman"/>
          <w:color w:val="000000"/>
          <w:sz w:val="24"/>
          <w:szCs w:val="24"/>
          <w:lang w:eastAsia="ru-RU"/>
        </w:rPr>
        <w:t>Учреждением</w:t>
      </w:r>
      <w:r w:rsidRPr="00DF365A">
        <w:rPr>
          <w:rFonts w:ascii="Times New Roman" w:hAnsi="Times New Roman" w:cs="Times New Roman"/>
          <w:sz w:val="24"/>
          <w:szCs w:val="24"/>
          <w:lang w:eastAsia="ru-RU"/>
        </w:rPr>
        <w:t xml:space="preserve"> с</w:t>
      </w:r>
      <w:r w:rsidRPr="00DF365A">
        <w:rPr>
          <w:rFonts w:ascii="Times New Roman" w:hAnsi="Times New Roman" w:cs="Times New Roman"/>
          <w:spacing w:val="-1"/>
          <w:sz w:val="24"/>
          <w:szCs w:val="24"/>
          <w:lang w:eastAsia="ru-RU"/>
        </w:rPr>
        <w:t xml:space="preserve"> использованием информационно-</w:t>
      </w:r>
      <w:r w:rsidRPr="00DF365A">
        <w:rPr>
          <w:rFonts w:ascii="Times New Roman" w:hAnsi="Times New Roman" w:cs="Times New Roman"/>
          <w:spacing w:val="-1"/>
          <w:sz w:val="24"/>
          <w:szCs w:val="24"/>
          <w:lang w:eastAsia="ru-RU"/>
        </w:rPr>
        <w:lastRenderedPageBreak/>
        <w:t xml:space="preserve">коммуникационных технологий, а также </w:t>
      </w:r>
      <w:r w:rsidRPr="00DF365A">
        <w:rPr>
          <w:rFonts w:ascii="Times New Roman" w:hAnsi="Times New Roman" w:cs="Times New Roman"/>
          <w:sz w:val="24"/>
          <w:szCs w:val="24"/>
          <w:lang w:eastAsia="ru-RU"/>
        </w:rPr>
        <w:t>современных механизмов финансирования.</w:t>
      </w:r>
    </w:p>
    <w:p w:rsidR="008078EA" w:rsidRPr="00DF365A" w:rsidRDefault="008078EA" w:rsidP="00DF365A">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8078EA" w:rsidRPr="00DF365A" w:rsidRDefault="008078EA" w:rsidP="00DF365A">
      <w:pPr>
        <w:spacing w:after="0" w:line="240" w:lineRule="auto"/>
        <w:jc w:val="center"/>
        <w:rPr>
          <w:rFonts w:ascii="Times New Roman" w:hAnsi="Times New Roman" w:cs="Times New Roman"/>
          <w:b/>
          <w:sz w:val="24"/>
          <w:szCs w:val="24"/>
        </w:rPr>
      </w:pPr>
    </w:p>
    <w:p w:rsidR="008078EA" w:rsidRPr="00DF365A" w:rsidRDefault="008078EA" w:rsidP="00DF365A">
      <w:pPr>
        <w:spacing w:after="0" w:line="240" w:lineRule="auto"/>
        <w:jc w:val="center"/>
        <w:rPr>
          <w:rFonts w:ascii="Times New Roman" w:hAnsi="Times New Roman" w:cs="Times New Roman"/>
          <w:b/>
          <w:sz w:val="24"/>
          <w:szCs w:val="24"/>
        </w:rPr>
      </w:pPr>
      <w:r w:rsidRPr="00DF365A">
        <w:rPr>
          <w:rFonts w:ascii="Times New Roman" w:hAnsi="Times New Roman" w:cs="Times New Roman"/>
          <w:b/>
          <w:sz w:val="24"/>
          <w:szCs w:val="24"/>
        </w:rPr>
        <w:t xml:space="preserve"> Описание кадровых условий реализации основной образовательной программы основного общего образования</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Муниципальное бюджетное  общеобразовательное учреждение Олонская  средняя общеобразовательная школа 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 Педагогические сотрудники имеют базовое образование, соответствующее профилю преподаваемой дисциплины.</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Описание кадровых условий образовательного учреждения реализовано в таблице.</w:t>
      </w:r>
    </w:p>
    <w:p w:rsidR="00F95ECB" w:rsidRPr="00DF365A" w:rsidRDefault="00F95ECB" w:rsidP="00DF365A">
      <w:pPr>
        <w:spacing w:after="0" w:line="240" w:lineRule="auto"/>
        <w:jc w:val="both"/>
        <w:rPr>
          <w:rFonts w:ascii="Times New Roman" w:eastAsia="Times New Roman" w:hAnsi="Times New Roman" w:cs="Times New Roman"/>
          <w:color w:val="FF0000"/>
          <w:sz w:val="24"/>
          <w:szCs w:val="24"/>
          <w:lang w:eastAsia="ru-RU"/>
        </w:rPr>
      </w:pPr>
    </w:p>
    <w:tbl>
      <w:tblPr>
        <w:tblStyle w:val="TableGrid"/>
        <w:tblW w:w="9332" w:type="dxa"/>
        <w:tblInd w:w="263" w:type="dxa"/>
        <w:tblCellMar>
          <w:top w:w="2" w:type="dxa"/>
          <w:left w:w="2" w:type="dxa"/>
          <w:bottom w:w="12" w:type="dxa"/>
          <w:right w:w="115" w:type="dxa"/>
        </w:tblCellMar>
        <w:tblLook w:val="04A0" w:firstRow="1" w:lastRow="0" w:firstColumn="1" w:lastColumn="0" w:noHBand="0" w:noVBand="1"/>
      </w:tblPr>
      <w:tblGrid>
        <w:gridCol w:w="4536"/>
        <w:gridCol w:w="1635"/>
        <w:gridCol w:w="3161"/>
      </w:tblGrid>
      <w:tr w:rsidR="00F95ECB" w:rsidRPr="00DF365A" w:rsidTr="00DF365A">
        <w:trPr>
          <w:trHeight w:val="607"/>
        </w:trPr>
        <w:tc>
          <w:tcPr>
            <w:tcW w:w="4536" w:type="dxa"/>
            <w:tcBorders>
              <w:top w:val="single" w:sz="8" w:space="0" w:color="000000"/>
              <w:left w:val="single" w:sz="8" w:space="0" w:color="000000"/>
              <w:bottom w:val="single" w:sz="8" w:space="0" w:color="000000"/>
              <w:right w:val="single" w:sz="8" w:space="0" w:color="000000"/>
            </w:tcBorders>
            <w:shd w:val="clear" w:color="auto" w:fill="F2F2F2"/>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Показатели </w:t>
            </w:r>
          </w:p>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p>
        </w:tc>
        <w:tc>
          <w:tcPr>
            <w:tcW w:w="1635" w:type="dxa"/>
            <w:tcBorders>
              <w:top w:val="single" w:sz="8" w:space="0" w:color="000000"/>
              <w:left w:val="single" w:sz="8" w:space="0" w:color="000000"/>
              <w:bottom w:val="single" w:sz="8" w:space="0" w:color="000000"/>
              <w:right w:val="single" w:sz="8" w:space="0" w:color="000000"/>
            </w:tcBorders>
            <w:shd w:val="clear" w:color="auto" w:fill="F2F2F2"/>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Всего </w:t>
            </w:r>
          </w:p>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p>
        </w:tc>
        <w:tc>
          <w:tcPr>
            <w:tcW w:w="3161" w:type="dxa"/>
            <w:tcBorders>
              <w:top w:val="single" w:sz="8" w:space="0" w:color="000000"/>
              <w:left w:val="single" w:sz="8" w:space="0" w:color="000000"/>
              <w:bottom w:val="single" w:sz="8" w:space="0" w:color="000000"/>
              <w:right w:val="single" w:sz="8" w:space="0" w:color="000000"/>
            </w:tcBorders>
            <w:shd w:val="clear" w:color="auto" w:fill="F2F2F2"/>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 к общему числу  </w:t>
            </w:r>
            <w:r w:rsidRPr="00DF365A">
              <w:rPr>
                <w:rFonts w:ascii="Times New Roman" w:hAnsi="Times New Roman"/>
                <w:sz w:val="24"/>
                <w:szCs w:val="24"/>
              </w:rPr>
              <w:tab/>
              <w:t xml:space="preserve">педагогических работников </w:t>
            </w:r>
          </w:p>
        </w:tc>
      </w:tr>
      <w:tr w:rsidR="00F95ECB" w:rsidRPr="00DF365A" w:rsidTr="00DF365A">
        <w:trPr>
          <w:trHeight w:val="303"/>
        </w:trPr>
        <w:tc>
          <w:tcPr>
            <w:tcW w:w="4536" w:type="dxa"/>
            <w:tcBorders>
              <w:top w:val="single" w:sz="8" w:space="0" w:color="000000"/>
              <w:left w:val="single" w:sz="8" w:space="0" w:color="000000"/>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Всего педагогических работников </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11</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100%</w:t>
            </w:r>
          </w:p>
        </w:tc>
      </w:tr>
      <w:tr w:rsidR="00F95ECB" w:rsidRPr="00DF365A" w:rsidTr="00DF365A">
        <w:trPr>
          <w:trHeight w:val="304"/>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Образование: высшее</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7</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63%</w:t>
            </w:r>
          </w:p>
        </w:tc>
      </w:tr>
      <w:tr w:rsidR="00F95ECB" w:rsidRPr="00DF365A" w:rsidTr="00DF365A">
        <w:trPr>
          <w:trHeight w:val="300"/>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Неполное высшее </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r>
      <w:tr w:rsidR="00F95ECB" w:rsidRPr="00DF365A" w:rsidTr="00DF365A">
        <w:trPr>
          <w:trHeight w:val="302"/>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Среднее профессиональное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4</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36 %</w:t>
            </w:r>
          </w:p>
        </w:tc>
      </w:tr>
      <w:tr w:rsidR="00F95ECB" w:rsidRPr="00DF365A" w:rsidTr="00DF365A">
        <w:trPr>
          <w:trHeight w:val="302"/>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Специальное дефектологическое образование</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9%</w:t>
            </w:r>
          </w:p>
        </w:tc>
      </w:tr>
      <w:tr w:rsidR="00F95ECB" w:rsidRPr="00DF365A" w:rsidTr="00DF365A">
        <w:trPr>
          <w:trHeight w:val="302"/>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Имеют переподготовку по профилю работы с детьми с ЗПР</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4</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36%</w:t>
            </w:r>
          </w:p>
        </w:tc>
      </w:tr>
      <w:tr w:rsidR="00F95ECB" w:rsidRPr="00DF365A" w:rsidTr="00DF365A">
        <w:trPr>
          <w:trHeight w:val="302"/>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Имеют курсы повышения квалификации по направлению работы с детьми с ОВЗ</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11</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100%</w:t>
            </w:r>
          </w:p>
        </w:tc>
      </w:tr>
      <w:tr w:rsidR="00F95ECB" w:rsidRPr="00DF365A" w:rsidTr="00DF365A">
        <w:trPr>
          <w:trHeight w:val="345"/>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Квалификационные категории:</w:t>
            </w:r>
          </w:p>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высшая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2</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18</w:t>
            </w:r>
          </w:p>
        </w:tc>
      </w:tr>
      <w:tr w:rsidR="00F95ECB" w:rsidRPr="00DF365A" w:rsidTr="00DF365A">
        <w:trPr>
          <w:trHeight w:val="300"/>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первая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4</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36%</w:t>
            </w:r>
          </w:p>
        </w:tc>
      </w:tr>
      <w:tr w:rsidR="00F95ECB" w:rsidRPr="00DF365A" w:rsidTr="00DF365A">
        <w:trPr>
          <w:trHeight w:val="300"/>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соответствует занимаемой должности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3</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27%</w:t>
            </w:r>
          </w:p>
        </w:tc>
      </w:tr>
      <w:tr w:rsidR="00F95ECB" w:rsidRPr="00DF365A" w:rsidTr="00DF365A">
        <w:trPr>
          <w:trHeight w:val="302"/>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без категории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2</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18%</w:t>
            </w:r>
          </w:p>
        </w:tc>
      </w:tr>
      <w:tr w:rsidR="00F95ECB" w:rsidRPr="00DF365A" w:rsidTr="00DF365A">
        <w:trPr>
          <w:trHeight w:val="403"/>
        </w:trPr>
        <w:tc>
          <w:tcPr>
            <w:tcW w:w="4536" w:type="dxa"/>
            <w:tcBorders>
              <w:top w:val="single" w:sz="8" w:space="0" w:color="000000"/>
              <w:left w:val="single" w:sz="8" w:space="0" w:color="000000"/>
              <w:bottom w:val="single" w:sz="4" w:space="0" w:color="auto"/>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Почетные звания </w:t>
            </w:r>
          </w:p>
        </w:tc>
        <w:tc>
          <w:tcPr>
            <w:tcW w:w="1635" w:type="dxa"/>
            <w:tcBorders>
              <w:top w:val="single" w:sz="8" w:space="0" w:color="000000"/>
              <w:left w:val="single" w:sz="8" w:space="0" w:color="000000"/>
              <w:bottom w:val="single" w:sz="4" w:space="0" w:color="auto"/>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1</w:t>
            </w:r>
          </w:p>
        </w:tc>
        <w:tc>
          <w:tcPr>
            <w:tcW w:w="3161" w:type="dxa"/>
            <w:tcBorders>
              <w:top w:val="single" w:sz="8" w:space="0" w:color="000000"/>
              <w:left w:val="single" w:sz="8" w:space="0" w:color="000000"/>
              <w:bottom w:val="single" w:sz="4" w:space="0" w:color="auto"/>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9 %</w:t>
            </w:r>
          </w:p>
        </w:tc>
      </w:tr>
      <w:tr w:rsidR="00F95ECB" w:rsidRPr="00DF365A" w:rsidTr="00DF365A">
        <w:trPr>
          <w:trHeight w:val="238"/>
        </w:trPr>
        <w:tc>
          <w:tcPr>
            <w:tcW w:w="4536" w:type="dxa"/>
            <w:tcBorders>
              <w:top w:val="single" w:sz="4" w:space="0" w:color="auto"/>
              <w:left w:val="single" w:sz="8" w:space="0" w:color="000000"/>
              <w:bottom w:val="single" w:sz="8" w:space="0" w:color="000000"/>
              <w:right w:val="single" w:sz="8" w:space="0" w:color="000000"/>
            </w:tcBorders>
            <w:vAlign w:val="bottom"/>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Ученые степени </w:t>
            </w:r>
          </w:p>
        </w:tc>
        <w:tc>
          <w:tcPr>
            <w:tcW w:w="1635" w:type="dxa"/>
            <w:tcBorders>
              <w:top w:val="single" w:sz="4" w:space="0" w:color="auto"/>
              <w:left w:val="single" w:sz="8" w:space="0" w:color="000000"/>
              <w:bottom w:val="single" w:sz="8" w:space="0" w:color="000000"/>
              <w:right w:val="single" w:sz="8" w:space="0" w:color="000000"/>
            </w:tcBorders>
            <w:vAlign w:val="bottom"/>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c>
          <w:tcPr>
            <w:tcW w:w="3161" w:type="dxa"/>
            <w:tcBorders>
              <w:top w:val="single" w:sz="4" w:space="0" w:color="auto"/>
              <w:left w:val="single" w:sz="8" w:space="0" w:color="000000"/>
              <w:bottom w:val="single" w:sz="8" w:space="0" w:color="000000"/>
              <w:right w:val="single" w:sz="8" w:space="0" w:color="000000"/>
            </w:tcBorders>
            <w:vAlign w:val="bottom"/>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r>
      <w:tr w:rsidR="00F95ECB" w:rsidRPr="00DF365A" w:rsidTr="00DF365A">
        <w:trPr>
          <w:trHeight w:val="300"/>
        </w:trPr>
        <w:tc>
          <w:tcPr>
            <w:tcW w:w="4536"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Участники профессиональных конкурсов </w:t>
            </w:r>
          </w:p>
        </w:tc>
        <w:tc>
          <w:tcPr>
            <w:tcW w:w="1635"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3</w:t>
            </w:r>
          </w:p>
        </w:tc>
        <w:tc>
          <w:tcPr>
            <w:tcW w:w="3161" w:type="dxa"/>
            <w:tcBorders>
              <w:top w:val="single" w:sz="8" w:space="0" w:color="000000"/>
              <w:left w:val="single" w:sz="8" w:space="0" w:color="000000"/>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27%</w:t>
            </w:r>
          </w:p>
        </w:tc>
      </w:tr>
      <w:tr w:rsidR="00F95ECB" w:rsidRPr="00DF365A" w:rsidTr="00DF365A">
        <w:trPr>
          <w:trHeight w:val="1108"/>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Прошедшие курсы повышения квалификации </w:t>
            </w:r>
          </w:p>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(за 3 года, предшествующие государственной аккредитации): </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r w:rsidRPr="00DF365A">
              <w:rPr>
                <w:rFonts w:ascii="Times New Roman" w:hAnsi="Times New Roman"/>
                <w:sz w:val="24"/>
                <w:szCs w:val="24"/>
              </w:rPr>
              <w:t>11</w:t>
            </w:r>
          </w:p>
          <w:p w:rsidR="00F95ECB" w:rsidRPr="00DF365A" w:rsidRDefault="00F95ECB" w:rsidP="00DF365A">
            <w:pPr>
              <w:rPr>
                <w:rFonts w:ascii="Times New Roman" w:hAnsi="Times New Roman"/>
                <w:sz w:val="24"/>
                <w:szCs w:val="24"/>
              </w:rPr>
            </w:pP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p>
          <w:p w:rsidR="00F95ECB" w:rsidRPr="00DF365A" w:rsidRDefault="00F95ECB" w:rsidP="00DF365A">
            <w:pPr>
              <w:rPr>
                <w:rFonts w:ascii="Times New Roman" w:hAnsi="Times New Roman"/>
                <w:sz w:val="24"/>
                <w:szCs w:val="24"/>
              </w:rPr>
            </w:pPr>
            <w:r w:rsidRPr="00DF365A">
              <w:rPr>
                <w:rFonts w:ascii="Times New Roman" w:hAnsi="Times New Roman"/>
                <w:sz w:val="24"/>
                <w:szCs w:val="24"/>
              </w:rPr>
              <w:t>100%</w:t>
            </w:r>
          </w:p>
          <w:p w:rsidR="00F95ECB" w:rsidRPr="00DF365A" w:rsidRDefault="00F95ECB" w:rsidP="00DF365A">
            <w:pPr>
              <w:rPr>
                <w:rFonts w:ascii="Times New Roman" w:hAnsi="Times New Roman"/>
                <w:sz w:val="24"/>
                <w:szCs w:val="24"/>
              </w:rPr>
            </w:pPr>
          </w:p>
        </w:tc>
      </w:tr>
      <w:tr w:rsidR="00F95ECB" w:rsidRPr="00DF365A" w:rsidTr="00DF365A">
        <w:trPr>
          <w:trHeight w:val="308"/>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В рамках ОУ</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r>
      <w:tr w:rsidR="00F95ECB" w:rsidRPr="00DF365A" w:rsidTr="00DF365A">
        <w:trPr>
          <w:trHeight w:val="300"/>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Районные/ городские курсы </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w:t>
            </w:r>
          </w:p>
        </w:tc>
      </w:tr>
      <w:tr w:rsidR="00F95ECB" w:rsidRPr="00DF365A" w:rsidTr="00DF365A">
        <w:trPr>
          <w:trHeight w:val="302"/>
        </w:trPr>
        <w:tc>
          <w:tcPr>
            <w:tcW w:w="4536"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 xml:space="preserve">Областные курсы </w:t>
            </w:r>
          </w:p>
        </w:tc>
        <w:tc>
          <w:tcPr>
            <w:tcW w:w="1635" w:type="dxa"/>
            <w:tcBorders>
              <w:top w:val="single" w:sz="8" w:space="0" w:color="000000"/>
              <w:left w:val="single" w:sz="4" w:space="0" w:color="auto"/>
              <w:bottom w:val="single" w:sz="8" w:space="0" w:color="000000"/>
              <w:right w:val="single" w:sz="4" w:space="0" w:color="auto"/>
            </w:tcBorders>
          </w:tcPr>
          <w:p w:rsidR="00F95ECB" w:rsidRPr="00DF365A" w:rsidRDefault="00F95ECB" w:rsidP="00DF365A">
            <w:pPr>
              <w:tabs>
                <w:tab w:val="center" w:pos="809"/>
              </w:tabs>
              <w:rPr>
                <w:rFonts w:ascii="Times New Roman" w:hAnsi="Times New Roman"/>
                <w:sz w:val="24"/>
                <w:szCs w:val="24"/>
              </w:rPr>
            </w:pPr>
            <w:r w:rsidRPr="00DF365A">
              <w:rPr>
                <w:rFonts w:ascii="Times New Roman" w:hAnsi="Times New Roman"/>
                <w:sz w:val="24"/>
                <w:szCs w:val="24"/>
              </w:rPr>
              <w:t>11</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tabs>
                <w:tab w:val="center" w:pos="1574"/>
              </w:tabs>
              <w:rPr>
                <w:rFonts w:ascii="Times New Roman" w:hAnsi="Times New Roman"/>
                <w:sz w:val="24"/>
                <w:szCs w:val="24"/>
              </w:rPr>
            </w:pPr>
            <w:r w:rsidRPr="00DF365A">
              <w:rPr>
                <w:rFonts w:ascii="Times New Roman" w:hAnsi="Times New Roman"/>
                <w:sz w:val="24"/>
                <w:szCs w:val="24"/>
              </w:rPr>
              <w:t>100%</w:t>
            </w:r>
          </w:p>
        </w:tc>
      </w:tr>
      <w:tr w:rsidR="00F95ECB" w:rsidRPr="00DF365A" w:rsidTr="00DF365A">
        <w:trPr>
          <w:trHeight w:val="564"/>
        </w:trPr>
        <w:tc>
          <w:tcPr>
            <w:tcW w:w="4536"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lastRenderedPageBreak/>
              <w:t xml:space="preserve">Стажировки в российских ОУ/ международные стажировки </w:t>
            </w:r>
          </w:p>
        </w:tc>
        <w:tc>
          <w:tcPr>
            <w:tcW w:w="1635" w:type="dxa"/>
            <w:tcBorders>
              <w:top w:val="single" w:sz="8" w:space="0" w:color="000000"/>
              <w:left w:val="single" w:sz="8" w:space="0" w:color="000000"/>
              <w:bottom w:val="single" w:sz="8" w:space="0" w:color="000000"/>
              <w:right w:val="single" w:sz="4" w:space="0" w:color="auto"/>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c>
          <w:tcPr>
            <w:tcW w:w="3161" w:type="dxa"/>
            <w:tcBorders>
              <w:top w:val="single" w:sz="8" w:space="0" w:color="000000"/>
              <w:left w:val="single" w:sz="4" w:space="0" w:color="auto"/>
              <w:bottom w:val="single" w:sz="8" w:space="0" w:color="000000"/>
              <w:right w:val="single" w:sz="8" w:space="0" w:color="000000"/>
            </w:tcBorders>
          </w:tcPr>
          <w:p w:rsidR="00F95ECB" w:rsidRPr="00DF365A" w:rsidRDefault="00F95ECB" w:rsidP="00DF365A">
            <w:pPr>
              <w:rPr>
                <w:rFonts w:ascii="Times New Roman" w:hAnsi="Times New Roman"/>
                <w:sz w:val="24"/>
                <w:szCs w:val="24"/>
              </w:rPr>
            </w:pPr>
            <w:r w:rsidRPr="00DF365A">
              <w:rPr>
                <w:rFonts w:ascii="Times New Roman" w:hAnsi="Times New Roman"/>
                <w:sz w:val="24"/>
                <w:szCs w:val="24"/>
              </w:rPr>
              <w:t>-</w:t>
            </w:r>
          </w:p>
        </w:tc>
      </w:tr>
    </w:tbl>
    <w:p w:rsidR="008078EA" w:rsidRPr="00DF365A" w:rsidRDefault="008078EA" w:rsidP="00DF365A">
      <w:pPr>
        <w:spacing w:after="0" w:line="240" w:lineRule="auto"/>
        <w:contextualSpacing/>
        <w:jc w:val="both"/>
        <w:rPr>
          <w:rFonts w:ascii="Times New Roman" w:hAnsi="Times New Roman" w:cs="Times New Roman"/>
          <w:sz w:val="24"/>
          <w:szCs w:val="24"/>
        </w:rPr>
      </w:pP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Непрерывность профессионального развития работников МБОУ Олонской СОШ обеспечивается освоением работниками дополнительных профессиональных образовательных программ в объеме не менее 72 часов, не реже чем каждые 3 года в учреждениях повышения квалификации, имеющих лицензию на право ведения данного вида образовательной деятельности. В   </w:t>
      </w:r>
      <w:r w:rsidRPr="00DF365A">
        <w:rPr>
          <w:rFonts w:ascii="Times New Roman" w:hAnsi="Times New Roman" w:cs="Times New Roman"/>
          <w:color w:val="000000"/>
          <w:sz w:val="24"/>
          <w:szCs w:val="24"/>
        </w:rPr>
        <w:t>Учреждении</w:t>
      </w:r>
      <w:r w:rsidRPr="00DF365A">
        <w:rPr>
          <w:rFonts w:ascii="Times New Roman" w:hAnsi="Times New Roman" w:cs="Times New Roman"/>
          <w:sz w:val="24"/>
          <w:szCs w:val="24"/>
        </w:rPr>
        <w:t xml:space="preserve"> ежегодно разрабатывается и реализуется План-график повышения квалификации работников, обеспечивающий введение ФГОС ООО.</w:t>
      </w:r>
    </w:p>
    <w:p w:rsidR="008078EA" w:rsidRPr="00DF365A" w:rsidRDefault="008078EA" w:rsidP="00DF365A">
      <w:pPr>
        <w:shd w:val="clear" w:color="auto" w:fill="FFFFFF"/>
        <w:tabs>
          <w:tab w:val="left" w:pos="2342"/>
          <w:tab w:val="left" w:pos="4896"/>
          <w:tab w:val="left" w:pos="7579"/>
        </w:tabs>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В </w:t>
      </w:r>
      <w:r w:rsidRPr="00DF365A">
        <w:rPr>
          <w:rFonts w:ascii="Times New Roman" w:hAnsi="Times New Roman" w:cs="Times New Roman"/>
          <w:color w:val="000000"/>
          <w:sz w:val="24"/>
          <w:szCs w:val="24"/>
        </w:rPr>
        <w:t>Учреждении</w:t>
      </w:r>
      <w:r w:rsidRPr="00DF365A">
        <w:rPr>
          <w:rFonts w:ascii="Times New Roman" w:hAnsi="Times New Roman" w:cs="Times New Roman"/>
          <w:sz w:val="24"/>
          <w:szCs w:val="24"/>
        </w:rPr>
        <w:t xml:space="preserve"> созданы условия для ведения 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ООО в </w:t>
      </w:r>
      <w:r w:rsidRPr="00DF365A">
        <w:rPr>
          <w:rFonts w:ascii="Times New Roman" w:hAnsi="Times New Roman" w:cs="Times New Roman"/>
          <w:color w:val="000000"/>
          <w:sz w:val="24"/>
          <w:szCs w:val="24"/>
        </w:rPr>
        <w:t>Учреждении</w:t>
      </w:r>
      <w:r w:rsidRPr="00DF365A">
        <w:rPr>
          <w:rFonts w:ascii="Times New Roman" w:hAnsi="Times New Roman" w:cs="Times New Roman"/>
          <w:sz w:val="24"/>
          <w:szCs w:val="24"/>
        </w:rPr>
        <w:t>.</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color w:val="000000"/>
          <w:sz w:val="24"/>
          <w:szCs w:val="24"/>
        </w:rPr>
        <w:t>Учреждение</w:t>
      </w:r>
      <w:r w:rsidRPr="00DF365A">
        <w:rPr>
          <w:rFonts w:ascii="Times New Roman" w:hAnsi="Times New Roman" w:cs="Times New Roman"/>
          <w:sz w:val="24"/>
          <w:szCs w:val="24"/>
        </w:rPr>
        <w:t xml:space="preserve">  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ab/>
        <w:t xml:space="preserve">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Pr="00DF365A">
        <w:rPr>
          <w:rFonts w:ascii="Times New Roman" w:hAnsi="Times New Roman" w:cs="Times New Roman"/>
          <w:color w:val="000000"/>
          <w:sz w:val="24"/>
          <w:szCs w:val="24"/>
        </w:rPr>
        <w:t>Учреждения</w:t>
      </w:r>
      <w:r w:rsidRPr="00DF365A">
        <w:rPr>
          <w:rFonts w:ascii="Times New Roman" w:hAnsi="Times New Roman" w:cs="Times New Roman"/>
          <w:sz w:val="24"/>
          <w:szCs w:val="24"/>
        </w:rPr>
        <w:t xml:space="preserve"> прописаны в Положении о распределении стимулирующей части фонда оплаты труда.</w:t>
      </w:r>
    </w:p>
    <w:p w:rsidR="008078EA" w:rsidRPr="00DF365A" w:rsidRDefault="008078EA" w:rsidP="00DF365A">
      <w:pPr>
        <w:spacing w:after="0" w:line="240" w:lineRule="auto"/>
        <w:jc w:val="both"/>
        <w:rPr>
          <w:rFonts w:ascii="Times New Roman" w:hAnsi="Times New Roman" w:cs="Times New Roman"/>
          <w:b/>
          <w:bCs/>
          <w:sz w:val="24"/>
          <w:szCs w:val="24"/>
        </w:rPr>
      </w:pP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b/>
          <w:bCs/>
          <w:sz w:val="24"/>
          <w:szCs w:val="24"/>
        </w:rPr>
        <w:t>Профессиональное развитие и повышение квалификации педагогических работников</w:t>
      </w:r>
      <w:r w:rsidRPr="00DF365A">
        <w:rPr>
          <w:rFonts w:ascii="Times New Roman" w:hAnsi="Times New Roman" w:cs="Times New Roman"/>
          <w:sz w:val="24"/>
          <w:szCs w:val="24"/>
        </w:rPr>
        <w:t xml:space="preserve">.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w:t>
      </w:r>
    </w:p>
    <w:p w:rsidR="008078EA" w:rsidRPr="00DF365A" w:rsidRDefault="008078EA" w:rsidP="00DF365A">
      <w:pPr>
        <w:numPr>
          <w:ilvl w:val="0"/>
          <w:numId w:val="49"/>
        </w:numPr>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8078EA" w:rsidRPr="00DF365A" w:rsidRDefault="008078EA" w:rsidP="00DF365A">
      <w:pPr>
        <w:numPr>
          <w:ilvl w:val="0"/>
          <w:numId w:val="49"/>
        </w:numPr>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 xml:space="preserve">принятие идеологии ФГОС общего образования; </w:t>
      </w:r>
    </w:p>
    <w:p w:rsidR="008078EA" w:rsidRPr="00DF365A" w:rsidRDefault="008078EA" w:rsidP="00DF365A">
      <w:pPr>
        <w:numPr>
          <w:ilvl w:val="0"/>
          <w:numId w:val="49"/>
        </w:numPr>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8078EA" w:rsidRPr="00DF365A" w:rsidRDefault="008078EA" w:rsidP="00DF365A">
      <w:pPr>
        <w:numPr>
          <w:ilvl w:val="0"/>
          <w:numId w:val="49"/>
        </w:numPr>
        <w:spacing w:after="0" w:line="240" w:lineRule="auto"/>
        <w:ind w:left="0" w:firstLine="0"/>
        <w:jc w:val="both"/>
        <w:rPr>
          <w:rFonts w:ascii="Times New Roman" w:hAnsi="Times New Roman" w:cs="Times New Roman"/>
          <w:sz w:val="24"/>
          <w:szCs w:val="24"/>
        </w:rPr>
      </w:pPr>
      <w:r w:rsidRPr="00DF365A">
        <w:rPr>
          <w:rFonts w:ascii="Times New Roman" w:hAnsi="Times New Roman" w:cs="Times New Roman"/>
          <w:sz w:val="24"/>
          <w:szCs w:val="24"/>
        </w:rPr>
        <w:t>овладение учебно-методическими и информационно- методическими ресурсами, необходимыми для успешного решения задач ФГОС.</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b/>
          <w:bCs/>
          <w:sz w:val="24"/>
          <w:szCs w:val="24"/>
        </w:rPr>
        <w:t xml:space="preserve">Организация методической работы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Мероприятия: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1. Семинары, посвящѐнные содержанию и ключевым особенностям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2. Тренинги для педагогов с целью выявления и соотнесения собственной профессиональной позиции с целями и задачами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3. Заседания методических объединений учителей по проблемам введения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4. Конференции участников образовательного процесса и социальных партнѐров ОУ по итогам разработки основной образовательной программы, еѐ отдельных разделов, проблемам апробации и введения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5. Участие педагогов в разработке разделов и компонентов основной образовательной программы образовательного учреждения.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6. Участие педагогов в разработке и апробации оценки эффективности работы в условиях внедрения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lastRenderedPageBreak/>
        <w:t xml:space="preserve">7. 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учебно-методической работе, решения педагогического совета, презентации, приказы, инструкции, рекомендации, резолюции и т. д. </w:t>
      </w:r>
    </w:p>
    <w:p w:rsidR="008078EA" w:rsidRPr="00DF365A" w:rsidRDefault="008078EA" w:rsidP="00DF365A">
      <w:pPr>
        <w:spacing w:after="0" w:line="240" w:lineRule="auto"/>
        <w:rPr>
          <w:rFonts w:ascii="Times New Roman" w:hAnsi="Times New Roman" w:cs="Times New Roman"/>
          <w:b/>
          <w:bCs/>
          <w:sz w:val="24"/>
          <w:szCs w:val="24"/>
        </w:rPr>
      </w:pPr>
    </w:p>
    <w:p w:rsidR="008078EA" w:rsidRPr="00DF365A" w:rsidRDefault="008078EA" w:rsidP="00DF365A">
      <w:pPr>
        <w:spacing w:after="0" w:line="240" w:lineRule="auto"/>
        <w:jc w:val="center"/>
        <w:rPr>
          <w:rFonts w:ascii="Times New Roman" w:hAnsi="Times New Roman" w:cs="Times New Roman"/>
          <w:sz w:val="24"/>
          <w:szCs w:val="24"/>
        </w:rPr>
      </w:pPr>
      <w:r w:rsidRPr="00DF365A">
        <w:rPr>
          <w:rFonts w:ascii="Times New Roman" w:hAnsi="Times New Roman" w:cs="Times New Roman"/>
          <w:b/>
          <w:bCs/>
          <w:sz w:val="24"/>
          <w:szCs w:val="24"/>
        </w:rPr>
        <w:t xml:space="preserve"> Психолого-педагогические условия реализации основной образовательной программы основного общего образования</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Психолого-педагогические условия реализации АООП ООО ЗПР МБОУ Олонской СОШ обеспечивают:</w:t>
      </w:r>
    </w:p>
    <w:p w:rsidR="008078EA" w:rsidRPr="00DF365A" w:rsidRDefault="008078EA" w:rsidP="00DF365A">
      <w:pPr>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начального общего образования и основного общего образования;</w:t>
      </w:r>
    </w:p>
    <w:p w:rsidR="008078EA" w:rsidRPr="00DF365A" w:rsidRDefault="008078EA" w:rsidP="00DF365A">
      <w:pPr>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w:t>
      </w:r>
    </w:p>
    <w:p w:rsidR="008078EA" w:rsidRPr="00DF365A" w:rsidRDefault="008078EA" w:rsidP="00DF365A">
      <w:pPr>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Психолого-педагогические условия реализации основной образовательной программы основного общего образования направлены:</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на диверсификацию уровней психолого-педагогического сопровождения (индивидуальный, групповой, уровень класса, уровень учреждения);</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на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078EA" w:rsidRPr="00DF365A" w:rsidRDefault="008078EA" w:rsidP="00DF365A">
      <w:pPr>
        <w:spacing w:after="0" w:line="240" w:lineRule="auto"/>
        <w:jc w:val="both"/>
        <w:rPr>
          <w:rFonts w:ascii="Times New Roman" w:hAnsi="Times New Roman" w:cs="Times New Roman"/>
          <w:kern w:val="16"/>
          <w:position w:val="2"/>
          <w:sz w:val="24"/>
          <w:szCs w:val="24"/>
        </w:rPr>
      </w:pPr>
      <w:r w:rsidRPr="00DF365A">
        <w:rPr>
          <w:rFonts w:ascii="Times New Roman" w:hAnsi="Times New Roman" w:cs="Times New Roman"/>
          <w:kern w:val="16"/>
          <w:position w:val="2"/>
          <w:sz w:val="24"/>
          <w:szCs w:val="24"/>
        </w:rPr>
        <w:t>Для реализации психолого-педагогических условий на базе МБОУ Олонской  СОШ  на основании положения создан и работает психолого- медико-педагогического консилиум (ПМПк).</w:t>
      </w:r>
    </w:p>
    <w:p w:rsidR="008078EA" w:rsidRPr="00DF365A" w:rsidRDefault="008078EA" w:rsidP="00DF365A">
      <w:pPr>
        <w:spacing w:after="0" w:line="240" w:lineRule="auto"/>
        <w:jc w:val="both"/>
        <w:rPr>
          <w:rFonts w:ascii="Times New Roman" w:hAnsi="Times New Roman" w:cs="Times New Roman"/>
          <w:i/>
          <w:sz w:val="24"/>
          <w:szCs w:val="24"/>
        </w:rPr>
      </w:pPr>
    </w:p>
    <w:p w:rsidR="008078EA" w:rsidRPr="00DF365A" w:rsidRDefault="008078EA" w:rsidP="00DF365A">
      <w:pPr>
        <w:spacing w:after="0" w:line="240" w:lineRule="auto"/>
        <w:jc w:val="both"/>
        <w:rPr>
          <w:rFonts w:ascii="Times New Roman" w:hAnsi="Times New Roman" w:cs="Times New Roman"/>
          <w:b/>
          <w:color w:val="000000"/>
          <w:sz w:val="24"/>
          <w:szCs w:val="24"/>
        </w:rPr>
      </w:pPr>
      <w:r w:rsidRPr="00DF365A">
        <w:rPr>
          <w:rFonts w:ascii="Times New Roman" w:hAnsi="Times New Roman" w:cs="Times New Roman"/>
          <w:b/>
          <w:color w:val="000000"/>
          <w:sz w:val="24"/>
          <w:szCs w:val="24"/>
        </w:rPr>
        <w:t>Финансовое обеспечение реализации основной образовательной программы.</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Расчётный  норматив используется на  следующие расходы на год:</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lastRenderedPageBreak/>
        <w:t>•</w:t>
      </w:r>
      <w:r w:rsidRPr="00DF365A">
        <w:rPr>
          <w:rFonts w:ascii="Times New Roman" w:hAnsi="Times New Roman" w:cs="Times New Roman"/>
          <w:bCs/>
          <w:spacing w:val="-1"/>
          <w:sz w:val="24"/>
          <w:szCs w:val="24"/>
        </w:rPr>
        <w:tab/>
        <w:t>расходы связанные с приобретением учебно-наглядных пособий, рассчитываются из количества обучающихся.</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общего образования.</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В связи с требованиями Стандарта при расчёте регионального финансирования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Формирование фонда оплаты труда МБОУ Олонской СОШ осуществляется в пределах объёма средств образовательного учреждения на текущий финансовый год, определённого в соответствии с количеством классов -комплектов (так как школа малокомплектная), для администрации -  с количеством обучающихся (с  соответствующими поправочными коэффициентами), и отражается в плане финансово-хозяйственной деятельности образовательного учреждения.</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Справочно: в соответствии с установленным порядком финансирования оплаты труда работников образовательных учреждений:</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до 25 %. Значение стимулирующей доли определяется общеобразовательным учреждением самостоятельно исходя из объемов финансирования;</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МБОУ  Олонской СОШ </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 xml:space="preserve"> оплаты труда  учебно-вспомогательного и обслуживающего персонала состоит из базовой ставки и оплаты до МРОТ, фонд оплаты труда определяется и выплачивается из регионального бюджета.</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Размеры, порядок и условия осуществления стимулирующих выплат определено в Положении МБОУ Олонской СОШ  о распределениии стимулирующих выплат, в коллективном договоре и трудовых договорах сотрудников. В Положении МБОУ Олонской СОШ о распределении стимулирующих выплат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w:t>
      </w:r>
      <w:r w:rsidRPr="00DF365A">
        <w:rPr>
          <w:rFonts w:ascii="Times New Roman" w:hAnsi="Times New Roman" w:cs="Times New Roman"/>
          <w:bCs/>
          <w:spacing w:val="-1"/>
          <w:sz w:val="24"/>
          <w:szCs w:val="24"/>
        </w:rPr>
        <w:lastRenderedPageBreak/>
        <w:t>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МБОУ Олонская СОШ  самостоятельно определяет:</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соотношение базовой и стимулирующей части фонда оплаты труда;</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соотношение фонда оплаты труда педагогического, административно-управленческого и учебно-вспомогательного персонала;</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 xml:space="preserve"> соотношение общей и специальной частей внутри базовой части фонда оплаты труда;</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w:t>
      </w:r>
      <w:r w:rsidRPr="00DF365A">
        <w:rPr>
          <w:rFonts w:ascii="Times New Roman" w:hAnsi="Times New Roman" w:cs="Times New Roman"/>
          <w:bCs/>
          <w:spacing w:val="-1"/>
          <w:sz w:val="24"/>
          <w:szCs w:val="24"/>
        </w:rPr>
        <w:tab/>
        <w:t>порядок распределения стимулирующей части фонда оплаты труда в соответствии с локальными актами школы.</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       В распределении стимулирующей части фонда оплаты труда предусматривается участие органов самоуправления ( Совета Школы).</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МБОУ Олонской СОШ </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1) проводит  экономический расчёт стоимости обеспечения требований Стандарта по каждой позиции;</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3) определяет величину затрат на обеспечение требований к условиям реализации ООП;</w:t>
      </w:r>
    </w:p>
    <w:p w:rsidR="008078EA" w:rsidRPr="00DF365A" w:rsidRDefault="008078EA" w:rsidP="005F6779">
      <w:pPr>
        <w:spacing w:after="0" w:line="240" w:lineRule="auto"/>
        <w:jc w:val="both"/>
        <w:rPr>
          <w:rFonts w:ascii="Times New Roman" w:hAnsi="Times New Roman" w:cs="Times New Roman"/>
          <w:bCs/>
          <w:spacing w:val="-1"/>
          <w:sz w:val="24"/>
          <w:szCs w:val="24"/>
        </w:rPr>
      </w:pPr>
      <w:r w:rsidRPr="00DF365A">
        <w:rPr>
          <w:rFonts w:ascii="Times New Roman" w:hAnsi="Times New Roman" w:cs="Times New Roman"/>
          <w:bCs/>
          <w:spacing w:val="-1"/>
          <w:sz w:val="24"/>
          <w:szCs w:val="24"/>
        </w:rPr>
        <w:t>4) 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8078EA" w:rsidRPr="00DF365A" w:rsidRDefault="008078EA" w:rsidP="005F6779">
      <w:pPr>
        <w:spacing w:after="0" w:line="240" w:lineRule="auto"/>
        <w:jc w:val="both"/>
        <w:rPr>
          <w:rFonts w:ascii="Times New Roman" w:hAnsi="Times New Roman" w:cs="Times New Roman"/>
          <w:b/>
          <w:sz w:val="24"/>
          <w:szCs w:val="24"/>
        </w:rPr>
      </w:pPr>
      <w:r w:rsidRPr="00DF365A">
        <w:rPr>
          <w:rFonts w:ascii="Times New Roman" w:hAnsi="Times New Roman" w:cs="Times New Roman"/>
          <w:bCs/>
          <w:spacing w:val="-1"/>
          <w:sz w:val="24"/>
          <w:szCs w:val="24"/>
        </w:rP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rsidR="008078EA" w:rsidRPr="00DF365A" w:rsidRDefault="008078EA" w:rsidP="00DF365A">
      <w:pPr>
        <w:spacing w:after="0" w:line="240" w:lineRule="auto"/>
        <w:jc w:val="both"/>
        <w:rPr>
          <w:rFonts w:ascii="Times New Roman" w:eastAsia="Times New Roman" w:hAnsi="Times New Roman" w:cs="Times New Roman"/>
          <w:b/>
          <w:sz w:val="24"/>
          <w:szCs w:val="24"/>
        </w:rPr>
      </w:pPr>
      <w:r w:rsidRPr="00DF365A">
        <w:rPr>
          <w:rFonts w:ascii="Times New Roman" w:eastAsia="Times New Roman" w:hAnsi="Times New Roman" w:cs="Times New Roman"/>
          <w:b/>
          <w:sz w:val="24"/>
          <w:szCs w:val="24"/>
        </w:rPr>
        <w:t>Материально-технические условия реализации основной образовательной программы</w:t>
      </w:r>
    </w:p>
    <w:p w:rsidR="008078EA" w:rsidRPr="00DF365A" w:rsidRDefault="008078EA" w:rsidP="005F6779">
      <w:pPr>
        <w:spacing w:after="0" w:line="240" w:lineRule="auto"/>
        <w:jc w:val="both"/>
        <w:rPr>
          <w:rFonts w:ascii="Times New Roman" w:hAnsi="Times New Roman" w:cs="Times New Roman"/>
          <w:sz w:val="24"/>
          <w:szCs w:val="24"/>
        </w:rPr>
      </w:pPr>
      <w:r w:rsidRPr="00DF365A">
        <w:rPr>
          <w:rFonts w:ascii="Times New Roman" w:hAnsi="Times New Roman" w:cs="Times New Roman"/>
          <w:bCs/>
          <w:spacing w:val="-1"/>
          <w:sz w:val="24"/>
          <w:szCs w:val="24"/>
        </w:rPr>
        <w:t xml:space="preserve">Материально-технические условия реализации ООП ООО </w:t>
      </w:r>
      <w:r w:rsidRPr="00DF365A">
        <w:rPr>
          <w:rFonts w:ascii="Times New Roman" w:hAnsi="Times New Roman" w:cs="Times New Roman"/>
          <w:color w:val="000000"/>
          <w:sz w:val="24"/>
          <w:szCs w:val="24"/>
        </w:rPr>
        <w:t xml:space="preserve">МБОУ Олонской  СОШ </w:t>
      </w:r>
      <w:r w:rsidRPr="00DF365A">
        <w:rPr>
          <w:rFonts w:ascii="Times New Roman" w:hAnsi="Times New Roman" w:cs="Times New Roman"/>
          <w:sz w:val="24"/>
          <w:szCs w:val="24"/>
        </w:rPr>
        <w:t>обеспечивают:</w:t>
      </w:r>
    </w:p>
    <w:p w:rsidR="008078EA" w:rsidRPr="00DF365A" w:rsidRDefault="008078EA" w:rsidP="005F6779">
      <w:pPr>
        <w:widowControl w:val="0"/>
        <w:numPr>
          <w:ilvl w:val="1"/>
          <w:numId w:val="51"/>
        </w:numPr>
        <w:shd w:val="clear" w:color="auto" w:fill="FFFFFF"/>
        <w:tabs>
          <w:tab w:val="left" w:pos="1267"/>
        </w:tabs>
        <w:autoSpaceDE w:val="0"/>
        <w:autoSpaceDN w:val="0"/>
        <w:adjustRightInd w:val="0"/>
        <w:spacing w:after="0" w:line="240" w:lineRule="auto"/>
        <w:ind w:left="0" w:firstLine="0"/>
        <w:contextualSpacing/>
        <w:jc w:val="both"/>
        <w:rPr>
          <w:rFonts w:ascii="Times New Roman" w:hAnsi="Times New Roman" w:cs="Times New Roman"/>
          <w:spacing w:val="-21"/>
          <w:sz w:val="24"/>
          <w:szCs w:val="24"/>
          <w:lang w:eastAsia="ru-RU"/>
        </w:rPr>
      </w:pPr>
      <w:r w:rsidRPr="00DF365A">
        <w:rPr>
          <w:rFonts w:ascii="Times New Roman" w:hAnsi="Times New Roman" w:cs="Times New Roman"/>
          <w:sz w:val="24"/>
          <w:szCs w:val="24"/>
          <w:lang w:eastAsia="ru-RU"/>
        </w:rPr>
        <w:t xml:space="preserve">возможность достижения обучающимися установленных </w:t>
      </w:r>
      <w:r w:rsidRPr="00DF365A">
        <w:rPr>
          <w:rFonts w:ascii="Times New Roman" w:hAnsi="Times New Roman" w:cs="Times New Roman"/>
          <w:spacing w:val="-2"/>
          <w:sz w:val="24"/>
          <w:szCs w:val="24"/>
          <w:lang w:eastAsia="ru-RU"/>
        </w:rPr>
        <w:t>Стандартом требований к результатам освоения ООП ООО</w:t>
      </w:r>
      <w:r w:rsidRPr="00DF365A">
        <w:rPr>
          <w:rFonts w:ascii="Times New Roman" w:hAnsi="Times New Roman" w:cs="Times New Roman"/>
          <w:sz w:val="24"/>
          <w:szCs w:val="24"/>
          <w:lang w:eastAsia="ru-RU"/>
        </w:rPr>
        <w:t>;</w:t>
      </w:r>
    </w:p>
    <w:p w:rsidR="008078EA" w:rsidRPr="00DF365A" w:rsidRDefault="008078EA" w:rsidP="005F6779">
      <w:pPr>
        <w:widowControl w:val="0"/>
        <w:shd w:val="clear" w:color="auto" w:fill="FFFFFF"/>
        <w:tabs>
          <w:tab w:val="left" w:pos="1267"/>
        </w:tabs>
        <w:autoSpaceDE w:val="0"/>
        <w:autoSpaceDN w:val="0"/>
        <w:adjustRightInd w:val="0"/>
        <w:spacing w:after="0" w:line="240" w:lineRule="auto"/>
        <w:jc w:val="both"/>
        <w:rPr>
          <w:rFonts w:ascii="Times New Roman" w:hAnsi="Times New Roman" w:cs="Times New Roman"/>
          <w:spacing w:val="-2"/>
          <w:sz w:val="24"/>
          <w:szCs w:val="24"/>
        </w:rPr>
      </w:pPr>
      <w:r w:rsidRPr="00DF365A">
        <w:rPr>
          <w:rFonts w:ascii="Times New Roman" w:hAnsi="Times New Roman" w:cs="Times New Roman"/>
          <w:spacing w:val="-2"/>
          <w:sz w:val="24"/>
          <w:szCs w:val="24"/>
        </w:rPr>
        <w:t xml:space="preserve">соблюдение: </w:t>
      </w:r>
    </w:p>
    <w:p w:rsidR="008078EA" w:rsidRPr="00DF365A" w:rsidRDefault="008078EA" w:rsidP="005F6779">
      <w:pPr>
        <w:widowControl w:val="0"/>
        <w:numPr>
          <w:ilvl w:val="1"/>
          <w:numId w:val="51"/>
        </w:numPr>
        <w:shd w:val="clear" w:color="auto" w:fill="FFFFFF"/>
        <w:tabs>
          <w:tab w:val="left" w:pos="1267"/>
        </w:tabs>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8078EA" w:rsidRPr="00DF365A" w:rsidRDefault="008078EA" w:rsidP="005F6779">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санитарно-бытовых условий (наличие оборудованных гардеробов, санузлов, мест личной гигиены и т. д.);</w:t>
      </w:r>
    </w:p>
    <w:p w:rsidR="008078EA" w:rsidRPr="00DF365A" w:rsidRDefault="008078EA" w:rsidP="005F6779">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социально-бытовых условий (наличие оборудованного рабочего </w:t>
      </w:r>
      <w:r w:rsidRPr="00DF365A">
        <w:rPr>
          <w:rFonts w:ascii="Times New Roman" w:hAnsi="Times New Roman" w:cs="Times New Roman"/>
          <w:spacing w:val="-1"/>
          <w:sz w:val="24"/>
          <w:szCs w:val="24"/>
          <w:lang w:eastAsia="ru-RU"/>
        </w:rPr>
        <w:t>места, учительской, и т.д.);</w:t>
      </w:r>
    </w:p>
    <w:p w:rsidR="008078EA" w:rsidRPr="00DF365A" w:rsidRDefault="008078EA" w:rsidP="005F6779">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пожарной и электробезопасности;</w:t>
      </w:r>
    </w:p>
    <w:p w:rsidR="008078EA" w:rsidRPr="00DF365A" w:rsidRDefault="008078EA" w:rsidP="005F6779">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требований охраны труда;</w:t>
      </w:r>
    </w:p>
    <w:p w:rsidR="008078EA" w:rsidRPr="00DF365A" w:rsidRDefault="008078EA" w:rsidP="00DF365A">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своевременных сроков и необходимых объемов текущего и капитального ремонта;</w:t>
      </w:r>
    </w:p>
    <w:p w:rsidR="008078EA" w:rsidRPr="00DF365A" w:rsidRDefault="008078EA" w:rsidP="00DF365A">
      <w:pPr>
        <w:widowControl w:val="0"/>
        <w:numPr>
          <w:ilvl w:val="1"/>
          <w:numId w:val="51"/>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возможность для беспрепятственного доступа обучающихся с </w:t>
      </w:r>
      <w:r w:rsidRPr="00DF365A">
        <w:rPr>
          <w:rFonts w:ascii="Times New Roman" w:hAnsi="Times New Roman" w:cs="Times New Roman"/>
          <w:spacing w:val="-1"/>
          <w:sz w:val="24"/>
          <w:szCs w:val="24"/>
          <w:lang w:eastAsia="ru-RU"/>
        </w:rPr>
        <w:t xml:space="preserve">ограниченными возможностями здоровья к объектам инфраструктуры </w:t>
      </w:r>
      <w:r w:rsidRPr="00DF365A">
        <w:rPr>
          <w:rFonts w:ascii="Times New Roman" w:hAnsi="Times New Roman" w:cs="Times New Roman"/>
          <w:color w:val="000000"/>
          <w:sz w:val="24"/>
          <w:szCs w:val="24"/>
          <w:lang w:eastAsia="ru-RU"/>
        </w:rPr>
        <w:t>Учреждения</w:t>
      </w:r>
      <w:r w:rsidRPr="00DF365A">
        <w:rPr>
          <w:rFonts w:ascii="Times New Roman" w:hAnsi="Times New Roman" w:cs="Times New Roman"/>
          <w:sz w:val="24"/>
          <w:szCs w:val="24"/>
          <w:lang w:eastAsia="ru-RU"/>
        </w:rPr>
        <w:t>.</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pacing w:val="-2"/>
          <w:sz w:val="24"/>
          <w:szCs w:val="24"/>
        </w:rPr>
        <w:t xml:space="preserve">Материально-техническая </w:t>
      </w:r>
      <w:r w:rsidRPr="00DF365A">
        <w:rPr>
          <w:rFonts w:ascii="Times New Roman" w:hAnsi="Times New Roman" w:cs="Times New Roman"/>
          <w:spacing w:val="-3"/>
          <w:sz w:val="24"/>
          <w:szCs w:val="24"/>
        </w:rPr>
        <w:t xml:space="preserve">база </w:t>
      </w:r>
      <w:r w:rsidRPr="00DF365A">
        <w:rPr>
          <w:rFonts w:ascii="Times New Roman" w:hAnsi="Times New Roman" w:cs="Times New Roman"/>
          <w:color w:val="000000"/>
          <w:sz w:val="24"/>
          <w:szCs w:val="24"/>
        </w:rPr>
        <w:t xml:space="preserve">МБОУ Олонской  СОШ </w:t>
      </w:r>
      <w:r w:rsidRPr="00DF365A">
        <w:rPr>
          <w:rFonts w:ascii="Times New Roman" w:hAnsi="Times New Roman" w:cs="Times New Roman"/>
          <w:sz w:val="24"/>
          <w:szCs w:val="24"/>
        </w:rPr>
        <w:t xml:space="preserve">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2"/>
          <w:sz w:val="24"/>
          <w:szCs w:val="24"/>
          <w:lang w:eastAsia="ru-RU"/>
        </w:rPr>
        <w:t xml:space="preserve"> зданию образовательного учреждения (высота и архитектура здания, </w:t>
      </w:r>
      <w:r w:rsidRPr="00DF365A">
        <w:rPr>
          <w:rFonts w:ascii="Times New Roman" w:hAnsi="Times New Roman" w:cs="Times New Roman"/>
          <w:sz w:val="24"/>
          <w:szCs w:val="24"/>
          <w:lang w:eastAsia="ru-RU"/>
        </w:rPr>
        <w:t xml:space="preserve">необходимый набор и размещение помещений для осуществления </w:t>
      </w:r>
      <w:r w:rsidRPr="00DF365A">
        <w:rPr>
          <w:rFonts w:ascii="Times New Roman" w:hAnsi="Times New Roman" w:cs="Times New Roman"/>
          <w:spacing w:val="-1"/>
          <w:sz w:val="24"/>
          <w:szCs w:val="24"/>
          <w:lang w:eastAsia="ru-RU"/>
        </w:rPr>
        <w:t xml:space="preserve">образовательного процесса на ступени начального общего образования, их </w:t>
      </w:r>
      <w:r w:rsidRPr="00DF365A">
        <w:rPr>
          <w:rFonts w:ascii="Times New Roman" w:hAnsi="Times New Roman" w:cs="Times New Roman"/>
          <w:sz w:val="24"/>
          <w:szCs w:val="24"/>
          <w:lang w:eastAsia="ru-RU"/>
        </w:rPr>
        <w:t xml:space="preserve">площадь, освещенность, расположение и размеры рабочих, игровых зон </w:t>
      </w:r>
      <w:r w:rsidRPr="00DF365A">
        <w:rPr>
          <w:rFonts w:ascii="Times New Roman" w:hAnsi="Times New Roman" w:cs="Times New Roman"/>
          <w:sz w:val="24"/>
          <w:szCs w:val="24"/>
          <w:lang w:eastAsia="ru-RU"/>
        </w:rPr>
        <w:lastRenderedPageBreak/>
        <w:t>и зон для индивидуальных занятий в учебных кабинетах</w:t>
      </w:r>
      <w:r w:rsidRPr="00DF365A">
        <w:rPr>
          <w:rFonts w:ascii="Times New Roman" w:hAnsi="Times New Roman" w:cs="Times New Roman"/>
          <w:spacing w:val="-1"/>
          <w:sz w:val="24"/>
          <w:szCs w:val="24"/>
          <w:lang w:eastAsia="ru-RU"/>
        </w:rPr>
        <w:t xml:space="preserve">, для активной деятельности),  </w:t>
      </w:r>
      <w:r w:rsidRPr="00DF365A">
        <w:rPr>
          <w:rFonts w:ascii="Times New Roman" w:hAnsi="Times New Roman" w:cs="Times New Roman"/>
          <w:spacing w:val="-3"/>
          <w:sz w:val="24"/>
          <w:szCs w:val="24"/>
          <w:lang w:eastAsia="ru-RU"/>
        </w:rPr>
        <w:t xml:space="preserve">помещениям библиотеки (площадь, размещение рабочих зон, наличие </w:t>
      </w:r>
      <w:r w:rsidRPr="00DF365A">
        <w:rPr>
          <w:rFonts w:ascii="Times New Roman" w:hAnsi="Times New Roman" w:cs="Times New Roman"/>
          <w:sz w:val="24"/>
          <w:szCs w:val="24"/>
          <w:lang w:eastAsia="ru-RU"/>
        </w:rPr>
        <w:t>читального зала, число читательских мест);</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помещениям для питания обучающихся, а также для хранения и приготовления пищи, обеспечивающим возможность организации </w:t>
      </w:r>
      <w:r w:rsidRPr="00DF365A">
        <w:rPr>
          <w:rFonts w:ascii="Times New Roman" w:hAnsi="Times New Roman" w:cs="Times New Roman"/>
          <w:spacing w:val="-1"/>
          <w:sz w:val="24"/>
          <w:szCs w:val="24"/>
          <w:lang w:eastAsia="ru-RU"/>
        </w:rPr>
        <w:t>качественного горячего питания, в том числе горячих завтраков;</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2"/>
          <w:sz w:val="24"/>
          <w:szCs w:val="24"/>
          <w:lang w:eastAsia="ru-RU"/>
        </w:rPr>
        <w:t xml:space="preserve">актовому залу, </w:t>
      </w:r>
      <w:r w:rsidRPr="00DF365A">
        <w:rPr>
          <w:rFonts w:ascii="Times New Roman" w:hAnsi="Times New Roman" w:cs="Times New Roman"/>
          <w:sz w:val="24"/>
          <w:szCs w:val="24"/>
          <w:lang w:eastAsia="ru-RU"/>
        </w:rPr>
        <w:t xml:space="preserve">спортивному залу, игровому и спортивному оборудованию; </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мебели, офисному оснащению и хозяйственному инвентарю;</w:t>
      </w:r>
    </w:p>
    <w:p w:rsidR="008078EA" w:rsidRPr="00DF365A" w:rsidRDefault="008078EA" w:rsidP="00DF365A">
      <w:pPr>
        <w:widowControl w:val="0"/>
        <w:numPr>
          <w:ilvl w:val="0"/>
          <w:numId w:val="52"/>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расходным материалам и канцелярским принадлежностям (бумага </w:t>
      </w:r>
      <w:r w:rsidRPr="00DF365A">
        <w:rPr>
          <w:rFonts w:ascii="Times New Roman" w:hAnsi="Times New Roman" w:cs="Times New Roman"/>
          <w:spacing w:val="-1"/>
          <w:sz w:val="24"/>
          <w:szCs w:val="24"/>
          <w:lang w:eastAsia="ru-RU"/>
        </w:rPr>
        <w:t xml:space="preserve">для ручного и машинного письма, инструменты письма (в тетрадях и на </w:t>
      </w:r>
      <w:r w:rsidRPr="00DF365A">
        <w:rPr>
          <w:rFonts w:ascii="Times New Roman" w:hAnsi="Times New Roman" w:cs="Times New Roman"/>
          <w:sz w:val="24"/>
          <w:szCs w:val="24"/>
          <w:lang w:eastAsia="ru-RU"/>
        </w:rPr>
        <w:t xml:space="preserve">доске), </w:t>
      </w:r>
      <w:r w:rsidRPr="00DF365A">
        <w:rPr>
          <w:rFonts w:ascii="Times New Roman" w:hAnsi="Times New Roman" w:cs="Times New Roman"/>
          <w:spacing w:val="-2"/>
          <w:sz w:val="24"/>
          <w:szCs w:val="24"/>
          <w:lang w:eastAsia="ru-RU"/>
        </w:rPr>
        <w:t>химические реактивы, носители цифровой информации).</w:t>
      </w:r>
    </w:p>
    <w:p w:rsidR="008078EA" w:rsidRPr="00DF365A" w:rsidRDefault="008078EA" w:rsidP="00DF365A">
      <w:pPr>
        <w:shd w:val="clear" w:color="auto" w:fill="FFFFFF"/>
        <w:spacing w:after="0" w:line="240" w:lineRule="auto"/>
        <w:jc w:val="both"/>
        <w:rPr>
          <w:rFonts w:ascii="Times New Roman" w:hAnsi="Times New Roman" w:cs="Times New Roman"/>
          <w:spacing w:val="-1"/>
          <w:sz w:val="24"/>
          <w:szCs w:val="24"/>
        </w:rPr>
      </w:pPr>
      <w:r w:rsidRPr="00DF365A">
        <w:rPr>
          <w:rFonts w:ascii="Times New Roman" w:hAnsi="Times New Roman" w:cs="Times New Roman"/>
          <w:color w:val="000000"/>
          <w:sz w:val="24"/>
          <w:szCs w:val="24"/>
        </w:rPr>
        <w:t xml:space="preserve">Учреждение </w:t>
      </w:r>
      <w:r w:rsidRPr="00DF365A">
        <w:rPr>
          <w:rFonts w:ascii="Times New Roman" w:hAnsi="Times New Roman" w:cs="Times New Roman"/>
          <w:spacing w:val="-1"/>
          <w:sz w:val="24"/>
          <w:szCs w:val="24"/>
        </w:rPr>
        <w:t xml:space="preserve">самостоятельно за счет выделяемых </w:t>
      </w:r>
      <w:r w:rsidRPr="00DF365A">
        <w:rPr>
          <w:rFonts w:ascii="Times New Roman" w:hAnsi="Times New Roman" w:cs="Times New Roman"/>
          <w:sz w:val="24"/>
          <w:szCs w:val="24"/>
        </w:rPr>
        <w:t xml:space="preserve">бюджетных средств и привлеченных в установленном порядке </w:t>
      </w:r>
      <w:r w:rsidRPr="00DF365A">
        <w:rPr>
          <w:rFonts w:ascii="Times New Roman" w:hAnsi="Times New Roman" w:cs="Times New Roman"/>
          <w:spacing w:val="-1"/>
          <w:sz w:val="24"/>
          <w:szCs w:val="24"/>
        </w:rPr>
        <w:t xml:space="preserve">дополнительных финансовых средств обеспечивает оснащение образовательного процесса на ступени основного общего образования. </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Материально-техническое и информационное оснащение </w:t>
      </w:r>
      <w:r w:rsidRPr="00DF365A">
        <w:rPr>
          <w:rFonts w:ascii="Times New Roman" w:hAnsi="Times New Roman" w:cs="Times New Roman"/>
          <w:spacing w:val="-1"/>
          <w:sz w:val="24"/>
          <w:szCs w:val="24"/>
        </w:rPr>
        <w:t>образовательного процесса обеспечивает возможность:</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общение в сети Интернет и др.);</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наблюдений (включая наблюдение микрообъектов), определение местонахождения, наглядного представления и анализа данных; </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создания материальных объектов, в том числе произведений искусства;</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обработки материалов и информации с использованием технологических инструментов;</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2"/>
          <w:sz w:val="24"/>
          <w:szCs w:val="24"/>
          <w:lang w:eastAsia="ru-RU"/>
        </w:rPr>
        <w:t xml:space="preserve">исполнения музыкальных произведений с </w:t>
      </w:r>
      <w:r w:rsidRPr="00DF365A">
        <w:rPr>
          <w:rFonts w:ascii="Times New Roman" w:hAnsi="Times New Roman" w:cs="Times New Roman"/>
          <w:spacing w:val="-1"/>
          <w:sz w:val="24"/>
          <w:szCs w:val="24"/>
          <w:lang w:eastAsia="ru-RU"/>
        </w:rPr>
        <w:t>применением  цифровых технологий;</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физического развития, участия в спортивных соревнованиях и играх;</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размещения своих материалов и работ в информационной среде образовательного учреждения;</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3"/>
          <w:sz w:val="24"/>
          <w:szCs w:val="24"/>
          <w:lang w:eastAsia="ru-RU"/>
        </w:rPr>
        <w:t>проведения массовых мероприятий, собраний, представлений;</w:t>
      </w:r>
    </w:p>
    <w:p w:rsidR="008078EA" w:rsidRPr="00DF365A" w:rsidRDefault="008078EA" w:rsidP="00DF365A">
      <w:pPr>
        <w:widowControl w:val="0"/>
        <w:numPr>
          <w:ilvl w:val="0"/>
          <w:numId w:val="5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организации отдыха и питания.</w:t>
      </w:r>
    </w:p>
    <w:p w:rsidR="008078EA" w:rsidRPr="00DF365A" w:rsidRDefault="008078EA" w:rsidP="00DF365A">
      <w:pPr>
        <w:spacing w:after="0" w:line="240" w:lineRule="auto"/>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          Школа располагается в бетоном трехэтажном здании.</w:t>
      </w:r>
    </w:p>
    <w:p w:rsidR="008078EA" w:rsidRPr="00DF365A" w:rsidRDefault="008078EA" w:rsidP="00DF365A">
      <w:pPr>
        <w:spacing w:after="0" w:line="240" w:lineRule="auto"/>
        <w:contextualSpacing/>
        <w:jc w:val="both"/>
        <w:rPr>
          <w:rFonts w:ascii="Times New Roman" w:hAnsi="Times New Roman" w:cs="Times New Roman"/>
          <w:sz w:val="24"/>
          <w:szCs w:val="24"/>
          <w:lang w:eastAsia="ru-RU"/>
        </w:rPr>
      </w:pPr>
    </w:p>
    <w:p w:rsidR="008078EA" w:rsidRPr="00DF365A" w:rsidRDefault="008078EA" w:rsidP="00DF365A">
      <w:pPr>
        <w:spacing w:after="0" w:line="240" w:lineRule="auto"/>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Количество кабинетов - 35, рабочие места учителей практически все оборудованны современными компьютерами.</w:t>
      </w:r>
    </w:p>
    <w:p w:rsidR="008078EA" w:rsidRPr="00DF365A" w:rsidRDefault="008078EA" w:rsidP="00DF365A">
      <w:pPr>
        <w:spacing w:after="0" w:line="240" w:lineRule="auto"/>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Для реализации основной образовательной программы школа располагает следующими помещениями:</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 кабинет информатики</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napToGrid w:val="0"/>
          <w:sz w:val="24"/>
          <w:szCs w:val="24"/>
        </w:rPr>
        <w:t xml:space="preserve">          -спортивный зал и вспомогательные помещения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-актовый зал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-библиотека с читальным залом </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color w:val="000000"/>
          <w:sz w:val="24"/>
          <w:szCs w:val="24"/>
        </w:rPr>
        <w:t>В настоящее время Учреждение ос</w:t>
      </w:r>
      <w:r w:rsidRPr="00DF365A">
        <w:rPr>
          <w:rFonts w:ascii="Times New Roman" w:hAnsi="Times New Roman" w:cs="Times New Roman"/>
          <w:color w:val="000000"/>
          <w:sz w:val="24"/>
          <w:szCs w:val="24"/>
        </w:rPr>
        <w:softHyphen/>
        <w:t>нащено автоматической пожарной сигнализацией,</w:t>
      </w:r>
      <w:r w:rsidRPr="00DF365A">
        <w:rPr>
          <w:rFonts w:ascii="Times New Roman" w:hAnsi="Times New Roman" w:cs="Times New Roman"/>
          <w:sz w:val="24"/>
          <w:szCs w:val="24"/>
        </w:rPr>
        <w:t xml:space="preserve"> первичными средствами пожаротушения. Школа имеет централизованное водоснабжение, электроболерную. На 1 и 2,3 этаже оборудованы санузлы.</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color w:val="000000"/>
          <w:sz w:val="24"/>
          <w:szCs w:val="24"/>
          <w:lang w:eastAsia="ru-RU"/>
        </w:rPr>
        <w:t xml:space="preserve">В школе </w:t>
      </w:r>
      <w:r w:rsidRPr="00DF365A">
        <w:rPr>
          <w:rFonts w:ascii="Times New Roman" w:eastAsia="Times New Roman" w:hAnsi="Times New Roman" w:cs="Times New Roman"/>
          <w:sz w:val="24"/>
          <w:szCs w:val="24"/>
          <w:lang w:eastAsia="ru-RU"/>
        </w:rPr>
        <w:t xml:space="preserve">имеется  столовая на  90 посадочных  мест. Обеспеченность  мебелью – 100%. Оборудование  пищеблока  включает: </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- 2 промышленные электроплиты, </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lastRenderedPageBreak/>
        <w:t xml:space="preserve">- 5 холодильников,  </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xml:space="preserve">- весы циферблатные, </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- 1 жарочный шкаф,</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- 1 морозильная камера,</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 электромясорубка,</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sz w:val="24"/>
          <w:szCs w:val="24"/>
          <w:lang w:eastAsia="ru-RU"/>
        </w:rPr>
        <w:t>- кладовую     для  хранения  продуктов.</w:t>
      </w:r>
    </w:p>
    <w:p w:rsidR="008078EA" w:rsidRPr="00DF365A" w:rsidRDefault="008078EA" w:rsidP="00DF36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Проводится планомерная работа по ремонту здания Учреждения, прежде всего, ежегодный косметический ремонт учебных помещений, замена труб в подвальных помещениях, кровли, оснащению мебелью, оборудованием.</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Осуществляется работа по созданию современной школьной инфраструктуры:</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в кабинетах обновлена мебель в соответствии с требованиями СанПиН, приобретены  мультимедийные проекторы.</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 обновлена нормативно-правовая база деятельности библиотеки, библиотека становится центром  информационной инфраструктуры  </w:t>
      </w:r>
      <w:r w:rsidRPr="00DF365A">
        <w:rPr>
          <w:rFonts w:ascii="Times New Roman" w:hAnsi="Times New Roman" w:cs="Times New Roman"/>
          <w:color w:val="000000"/>
          <w:sz w:val="24"/>
          <w:szCs w:val="24"/>
        </w:rPr>
        <w:t>школы.</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пополнены фонды библиотеки учебниками, художественной литературой.</w:t>
      </w:r>
    </w:p>
    <w:p w:rsidR="00D261C2" w:rsidRDefault="008078EA" w:rsidP="00D261C2">
      <w:pPr>
        <w:spacing w:after="0" w:line="240" w:lineRule="auto"/>
        <w:jc w:val="both"/>
        <w:rPr>
          <w:rFonts w:ascii="Times New Roman" w:eastAsia="Times New Roman" w:hAnsi="Times New Roman" w:cs="Times New Roman"/>
          <w:sz w:val="24"/>
          <w:szCs w:val="24"/>
        </w:rPr>
      </w:pPr>
      <w:r w:rsidRPr="00DF365A">
        <w:rPr>
          <w:rFonts w:ascii="Times New Roman" w:eastAsia="Times New Roman" w:hAnsi="Times New Roman" w:cs="Times New Roman"/>
          <w:sz w:val="24"/>
          <w:szCs w:val="24"/>
        </w:rPr>
        <w:t xml:space="preserve">В целях реализации здоровьесберегающей технологии заключен договор об оказании медицинских услуг с МБУЗ Боханской ЦРБ на базе школы, имеется лицензированный медицинский кабинет и процедурный кабинет, работает медицинская сестра. Обучающиеся ежегодно проходят профилактический медицинский осмотр, вакцинируются согласно графику. </w:t>
      </w:r>
    </w:p>
    <w:p w:rsidR="008078EA" w:rsidRPr="00DF365A" w:rsidRDefault="008078EA" w:rsidP="00D261C2">
      <w:pPr>
        <w:spacing w:after="0" w:line="240" w:lineRule="auto"/>
        <w:jc w:val="center"/>
        <w:rPr>
          <w:rFonts w:ascii="Times New Roman" w:eastAsia="Times New Roman" w:hAnsi="Times New Roman" w:cs="Times New Roman"/>
          <w:b/>
          <w:color w:val="000000" w:themeColor="text1"/>
          <w:sz w:val="24"/>
          <w:szCs w:val="24"/>
        </w:rPr>
      </w:pPr>
      <w:r w:rsidRPr="00DF365A">
        <w:rPr>
          <w:rFonts w:ascii="Times New Roman" w:eastAsia="Times New Roman" w:hAnsi="Times New Roman" w:cs="Times New Roman"/>
          <w:sz w:val="24"/>
          <w:szCs w:val="24"/>
        </w:rPr>
        <w:br/>
      </w:r>
      <w:r w:rsidRPr="00DF365A">
        <w:rPr>
          <w:rFonts w:ascii="Times New Roman" w:eastAsia="Times New Roman" w:hAnsi="Times New Roman" w:cs="Times New Roman"/>
          <w:b/>
          <w:color w:val="000000" w:themeColor="text1"/>
          <w:sz w:val="24"/>
          <w:szCs w:val="24"/>
        </w:rPr>
        <w:t>Материально-техническое обеспечение  кабинетов для проведения коррекционно-развивающих занятий.</w:t>
      </w:r>
    </w:p>
    <w:p w:rsidR="008078EA" w:rsidRPr="00DF365A" w:rsidRDefault="008078EA" w:rsidP="00DF365A">
      <w:pPr>
        <w:spacing w:after="0" w:line="240" w:lineRule="auto"/>
        <w:jc w:val="both"/>
        <w:rPr>
          <w:rFonts w:ascii="Times New Roman" w:eastAsia="Times New Roman" w:hAnsi="Times New Roman" w:cs="Times New Roman"/>
          <w:b/>
          <w:color w:val="000000" w:themeColor="text1"/>
          <w:sz w:val="24"/>
          <w:szCs w:val="24"/>
        </w:rPr>
      </w:pPr>
      <w:r w:rsidRPr="00DF365A">
        <w:rPr>
          <w:rFonts w:ascii="Times New Roman" w:eastAsia="Times New Roman" w:hAnsi="Times New Roman" w:cs="Times New Roman"/>
          <w:b/>
          <w:color w:val="000000" w:themeColor="text1"/>
          <w:sz w:val="24"/>
          <w:szCs w:val="24"/>
        </w:rPr>
        <w:t>Материально-техническое обеспечение логопедического кабинета</w:t>
      </w:r>
    </w:p>
    <w:p w:rsidR="008078EA" w:rsidRPr="00DF365A" w:rsidRDefault="008078EA" w:rsidP="00DF365A">
      <w:pPr>
        <w:spacing w:after="0" w:line="240" w:lineRule="auto"/>
        <w:jc w:val="both"/>
        <w:rPr>
          <w:rFonts w:ascii="Times New Roman" w:eastAsia="Times New Roman" w:hAnsi="Times New Roman" w:cs="Times New Roman"/>
          <w:color w:val="000000" w:themeColor="text1"/>
          <w:sz w:val="24"/>
          <w:szCs w:val="24"/>
        </w:rPr>
      </w:pPr>
      <w:r w:rsidRPr="00DF365A">
        <w:rPr>
          <w:rFonts w:ascii="Times New Roman" w:eastAsia="Times New Roman" w:hAnsi="Times New Roman" w:cs="Times New Roman"/>
          <w:color w:val="000000" w:themeColor="text1"/>
          <w:sz w:val="24"/>
          <w:szCs w:val="24"/>
        </w:rPr>
        <w:t>Мебель и оборудование: стол учительский, столы ученические двухместные - 5, стулья ученические -9, стул учительский, шкафы – 3, доска  аудиторная настенная,  зеркало настенное,  зеркала индивидуальные -8, жалюзи, москитная сетка на окно, картина, наборное полотно, светильник над зеркалом, подвесные каркасы для кашпо -3, кашпо-5, угловая полка (деревянная), полка пластмассовая, стенд ( алфавит настенный – печатные буквы), стенд ( алфавит настенный – письменные буквы), компьютер, принтер, зонды логопедические, стерилизатор.</w:t>
      </w:r>
    </w:p>
    <w:p w:rsidR="008078EA" w:rsidRPr="00DF365A" w:rsidRDefault="008078EA" w:rsidP="00DF365A">
      <w:pPr>
        <w:spacing w:after="0" w:line="240" w:lineRule="auto"/>
        <w:jc w:val="both"/>
        <w:rPr>
          <w:rFonts w:ascii="Times New Roman" w:eastAsia="Times New Roman" w:hAnsi="Times New Roman" w:cs="Times New Roman"/>
          <w:b/>
          <w:color w:val="000000" w:themeColor="text1"/>
          <w:sz w:val="24"/>
          <w:szCs w:val="24"/>
        </w:rPr>
      </w:pPr>
      <w:r w:rsidRPr="00DF365A">
        <w:rPr>
          <w:rFonts w:ascii="Times New Roman" w:eastAsia="Times New Roman" w:hAnsi="Times New Roman" w:cs="Times New Roman"/>
          <w:b/>
          <w:color w:val="000000" w:themeColor="text1"/>
          <w:sz w:val="24"/>
          <w:szCs w:val="24"/>
        </w:rPr>
        <w:t>Материально-техническое обеспечение кабинета для проведения коррекционного курса</w:t>
      </w:r>
    </w:p>
    <w:p w:rsidR="008078EA" w:rsidRPr="00DF365A" w:rsidRDefault="008078EA" w:rsidP="00DF365A">
      <w:pPr>
        <w:spacing w:after="0" w:line="240" w:lineRule="auto"/>
        <w:jc w:val="both"/>
        <w:rPr>
          <w:rFonts w:ascii="Times New Roman" w:eastAsia="Calibri" w:hAnsi="Times New Roman" w:cs="Times New Roman"/>
          <w:sz w:val="24"/>
          <w:szCs w:val="24"/>
        </w:rPr>
      </w:pPr>
      <w:r w:rsidRPr="00DF365A">
        <w:rPr>
          <w:rFonts w:ascii="Times New Roman" w:eastAsia="Times New Roman" w:hAnsi="Times New Roman" w:cs="Times New Roman"/>
          <w:b/>
          <w:color w:val="000000" w:themeColor="text1"/>
          <w:sz w:val="24"/>
          <w:szCs w:val="24"/>
        </w:rPr>
        <w:t>«Дефектологические занятия»</w:t>
      </w:r>
    </w:p>
    <w:p w:rsidR="008078EA" w:rsidRPr="00DF365A" w:rsidRDefault="008078EA" w:rsidP="00DF365A">
      <w:pPr>
        <w:spacing w:after="0" w:line="240" w:lineRule="auto"/>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Технические средства обучения </w:t>
      </w:r>
    </w:p>
    <w:p w:rsidR="008078EA" w:rsidRPr="00DF365A" w:rsidRDefault="008078EA" w:rsidP="00DF365A">
      <w:pPr>
        <w:spacing w:after="0" w:line="240" w:lineRule="auto"/>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1. Компьютер со звуковой картой</w:t>
      </w:r>
    </w:p>
    <w:p w:rsidR="008078EA" w:rsidRPr="00DF365A" w:rsidRDefault="008078EA" w:rsidP="00DF365A">
      <w:pPr>
        <w:spacing w:after="0" w:line="240" w:lineRule="auto"/>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Учебно-практическое оборудование </w:t>
      </w:r>
    </w:p>
    <w:p w:rsidR="008078EA" w:rsidRPr="00DF365A" w:rsidRDefault="008078EA" w:rsidP="00D261C2">
      <w:pPr>
        <w:spacing w:after="0" w:line="240" w:lineRule="auto"/>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Тетради, ручки, карандаши, трафареты,  касса букв, разноцветные фишки, полоски для составления схем, разнообразный демонстрационный материал,  серии сюжетных картин. </w:t>
      </w:r>
    </w:p>
    <w:p w:rsidR="008078EA" w:rsidRPr="00DF365A" w:rsidRDefault="008078EA" w:rsidP="00D261C2">
      <w:pPr>
        <w:spacing w:after="0" w:line="240" w:lineRule="auto"/>
        <w:jc w:val="both"/>
        <w:rPr>
          <w:rFonts w:ascii="Times New Roman" w:eastAsia="Times New Roman" w:hAnsi="Times New Roman" w:cs="Times New Roman"/>
          <w:b/>
          <w:color w:val="000000" w:themeColor="text1"/>
          <w:sz w:val="24"/>
          <w:szCs w:val="24"/>
        </w:rPr>
      </w:pPr>
      <w:r w:rsidRPr="00DF365A">
        <w:rPr>
          <w:rFonts w:ascii="Times New Roman" w:eastAsia="Times New Roman" w:hAnsi="Times New Roman" w:cs="Times New Roman"/>
          <w:b/>
          <w:color w:val="000000" w:themeColor="text1"/>
          <w:sz w:val="24"/>
          <w:szCs w:val="24"/>
        </w:rPr>
        <w:t>Материально-техническое обеспечение  кабинета педагога-психолога</w:t>
      </w:r>
    </w:p>
    <w:p w:rsidR="008078EA" w:rsidRPr="00DF365A" w:rsidRDefault="008078EA" w:rsidP="00D261C2">
      <w:pPr>
        <w:spacing w:after="0" w:line="240" w:lineRule="auto"/>
        <w:jc w:val="both"/>
        <w:rPr>
          <w:rFonts w:ascii="Times New Roman" w:eastAsia="Times New Roman" w:hAnsi="Times New Roman" w:cs="Times New Roman"/>
          <w:b/>
          <w:color w:val="000000" w:themeColor="text1"/>
          <w:sz w:val="24"/>
          <w:szCs w:val="24"/>
        </w:rPr>
      </w:pPr>
      <w:r w:rsidRPr="00DF365A">
        <w:rPr>
          <w:rFonts w:ascii="Times New Roman" w:eastAsia="Times New Roman" w:hAnsi="Times New Roman" w:cs="Times New Roman"/>
          <w:color w:val="000000" w:themeColor="text1"/>
          <w:sz w:val="24"/>
          <w:szCs w:val="24"/>
        </w:rPr>
        <w:t>Мебель и оборудование: стол учительский, столы ученические двухместные - 2, стулья ученические -5, стул учительский, шкафы – 2, доска  аудиторная настенная, , наборное полотно, светильник над зеркалом, подвесные каркасы для кашпо -3, кашпо-5, угловая полка (деревянная), полка пластмассовая, стенды для размещения поделок детей, компьютер, принтер,</w:t>
      </w:r>
    </w:p>
    <w:p w:rsidR="008078EA" w:rsidRPr="00DF365A" w:rsidRDefault="008078EA" w:rsidP="00DF365A">
      <w:pPr>
        <w:spacing w:after="0" w:line="240" w:lineRule="auto"/>
        <w:jc w:val="both"/>
        <w:rPr>
          <w:rFonts w:ascii="Times New Roman" w:eastAsia="Times New Roman" w:hAnsi="Times New Roman" w:cs="Times New Roman"/>
          <w:b/>
          <w:sz w:val="24"/>
          <w:szCs w:val="24"/>
        </w:rPr>
      </w:pPr>
      <w:r w:rsidRPr="00DF365A">
        <w:rPr>
          <w:rFonts w:ascii="Times New Roman" w:eastAsia="Times New Roman" w:hAnsi="Times New Roman" w:cs="Times New Roman"/>
          <w:b/>
          <w:sz w:val="24"/>
          <w:szCs w:val="24"/>
        </w:rPr>
        <w:t>Информационно-методические условия реализации основной образовательной программы основного общего образования</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u w:val="single"/>
        </w:rPr>
        <w:t>Учебно-методическое и информационное обеспечение</w:t>
      </w:r>
      <w:r w:rsidRPr="00DF365A">
        <w:rPr>
          <w:rFonts w:ascii="Times New Roman" w:hAnsi="Times New Roman" w:cs="Times New Roman"/>
          <w:sz w:val="24"/>
          <w:szCs w:val="24"/>
        </w:rPr>
        <w:t xml:space="preserve"> реализации ООП ООО Учреждения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ООО, планируемыми результатами, организацией образовательного процесса и условиями его осуществления.</w:t>
      </w:r>
    </w:p>
    <w:p w:rsidR="008078EA" w:rsidRPr="00DF365A" w:rsidRDefault="008078EA" w:rsidP="00DF365A">
      <w:pPr>
        <w:spacing w:after="0" w:line="240" w:lineRule="auto"/>
        <w:jc w:val="both"/>
        <w:rPr>
          <w:rFonts w:ascii="Times New Roman" w:hAnsi="Times New Roman" w:cs="Times New Roman"/>
          <w:spacing w:val="-1"/>
          <w:sz w:val="24"/>
          <w:szCs w:val="24"/>
        </w:rPr>
      </w:pPr>
      <w:r w:rsidRPr="00DF365A">
        <w:rPr>
          <w:rFonts w:ascii="Times New Roman" w:hAnsi="Times New Roman" w:cs="Times New Roman"/>
          <w:spacing w:val="-2"/>
          <w:sz w:val="24"/>
          <w:szCs w:val="24"/>
        </w:rPr>
        <w:t xml:space="preserve">Учреждение обеспечено (100%) учебниками, в том числе и </w:t>
      </w:r>
      <w:r w:rsidRPr="00DF365A">
        <w:rPr>
          <w:rFonts w:ascii="Times New Roman" w:hAnsi="Times New Roman" w:cs="Times New Roman"/>
          <w:sz w:val="24"/>
          <w:szCs w:val="24"/>
        </w:rPr>
        <w:t xml:space="preserve">учебниками с электронными приложениями, электронными учебниками (со значком ФГОС), являющимися их составной </w:t>
      </w:r>
      <w:r w:rsidRPr="00DF365A">
        <w:rPr>
          <w:rFonts w:ascii="Times New Roman" w:hAnsi="Times New Roman" w:cs="Times New Roman"/>
          <w:sz w:val="24"/>
          <w:szCs w:val="24"/>
        </w:rPr>
        <w:lastRenderedPageBreak/>
        <w:t>частью, учебно-методической литературой и материалами по всем учебным предметам ООП ООО на русском языке</w:t>
      </w:r>
      <w:r w:rsidRPr="00DF365A">
        <w:rPr>
          <w:rFonts w:ascii="Times New Roman" w:hAnsi="Times New Roman" w:cs="Times New Roman"/>
          <w:spacing w:val="-1"/>
          <w:sz w:val="24"/>
          <w:szCs w:val="24"/>
        </w:rPr>
        <w:t>.</w:t>
      </w:r>
    </w:p>
    <w:p w:rsidR="008078EA" w:rsidRPr="00DF365A" w:rsidRDefault="008078EA" w:rsidP="00DF365A">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Для реализации основной образовательной программы основного общего образования все кабинеты оснащены УМК по предметам, наглядно-дидактическими пособиями.</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color w:val="000000"/>
          <w:sz w:val="24"/>
          <w:szCs w:val="24"/>
        </w:rPr>
        <w:t xml:space="preserve">Учреждение </w:t>
      </w:r>
      <w:r w:rsidRPr="00DF365A">
        <w:rPr>
          <w:rFonts w:ascii="Times New Roman" w:hAnsi="Times New Roman" w:cs="Times New Roman"/>
          <w:sz w:val="24"/>
          <w:szCs w:val="24"/>
        </w:rPr>
        <w:t xml:space="preserve">имеет доступ к </w:t>
      </w:r>
      <w:r w:rsidRPr="00DF365A">
        <w:rPr>
          <w:rFonts w:ascii="Times New Roman" w:hAnsi="Times New Roman"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DF365A">
        <w:rPr>
          <w:rFonts w:ascii="Times New Roman" w:hAnsi="Times New Roman" w:cs="Times New Roman"/>
          <w:sz w:val="24"/>
          <w:szCs w:val="24"/>
        </w:rPr>
        <w:t>региональных базах данных ЭОР.</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xml:space="preserve">Библиотека </w:t>
      </w:r>
      <w:r w:rsidRPr="00DF365A">
        <w:rPr>
          <w:rFonts w:ascii="Times New Roman" w:hAnsi="Times New Roman" w:cs="Times New Roman"/>
          <w:color w:val="000000"/>
          <w:sz w:val="24"/>
          <w:szCs w:val="24"/>
        </w:rPr>
        <w:t xml:space="preserve">школы </w:t>
      </w:r>
      <w:r w:rsidRPr="00DF365A">
        <w:rPr>
          <w:rFonts w:ascii="Times New Roman" w:hAnsi="Times New Roman" w:cs="Times New Roman"/>
          <w:spacing w:val="-2"/>
          <w:sz w:val="24"/>
          <w:szCs w:val="24"/>
        </w:rPr>
        <w:t xml:space="preserve">укомплектована печатными образовательными ресурсами по всем </w:t>
      </w:r>
      <w:r w:rsidRPr="00DF365A">
        <w:rPr>
          <w:rFonts w:ascii="Times New Roman" w:hAnsi="Times New Roman" w:cs="Times New Roman"/>
          <w:sz w:val="24"/>
          <w:szCs w:val="24"/>
        </w:rPr>
        <w:t xml:space="preserve">учебным предметам учебного плана, а также имеет фонд дополнительной </w:t>
      </w:r>
      <w:r w:rsidRPr="00DF365A">
        <w:rPr>
          <w:rFonts w:ascii="Times New Roman" w:hAnsi="Times New Roman" w:cs="Times New Roman"/>
          <w:spacing w:val="-2"/>
          <w:sz w:val="24"/>
          <w:szCs w:val="24"/>
        </w:rPr>
        <w:t xml:space="preserve">литературы. Фонд дополнительной литературы включает детскую </w:t>
      </w:r>
      <w:r w:rsidRPr="00DF365A">
        <w:rPr>
          <w:rFonts w:ascii="Times New Roman" w:hAnsi="Times New Roman"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DF365A">
        <w:rPr>
          <w:rFonts w:ascii="Times New Roman" w:hAnsi="Times New Roman" w:cs="Times New Roman"/>
          <w:spacing w:val="-1"/>
          <w:sz w:val="24"/>
          <w:szCs w:val="24"/>
        </w:rPr>
        <w:t>реализацию ООП ООО</w:t>
      </w:r>
      <w:r w:rsidRPr="00DF365A">
        <w:rPr>
          <w:rFonts w:ascii="Times New Roman" w:hAnsi="Times New Roman" w:cs="Times New Roman"/>
          <w:sz w:val="24"/>
          <w:szCs w:val="24"/>
        </w:rPr>
        <w:t>.</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bCs/>
          <w:spacing w:val="-1"/>
          <w:sz w:val="24"/>
          <w:szCs w:val="24"/>
          <w:u w:val="single"/>
        </w:rPr>
        <w:t xml:space="preserve">Информационно-образовательная среда </w:t>
      </w:r>
      <w:r w:rsidRPr="00DF365A">
        <w:rPr>
          <w:rFonts w:ascii="Times New Roman" w:hAnsi="Times New Roman" w:cs="Times New Roman"/>
          <w:color w:val="000000"/>
          <w:sz w:val="24"/>
          <w:szCs w:val="24"/>
        </w:rPr>
        <w:t xml:space="preserve">Учреждения </w:t>
      </w:r>
      <w:r w:rsidRPr="00DF365A">
        <w:rPr>
          <w:rFonts w:ascii="Times New Roman" w:hAnsi="Times New Roman" w:cs="Times New Roman"/>
          <w:sz w:val="24"/>
          <w:szCs w:val="24"/>
        </w:rPr>
        <w:t xml:space="preserve">включает в себя совокупность технологических средств (компьютеры: 1 компьютер на 15 обучающихся), базы данных, коммуникационные каналы, </w:t>
      </w:r>
      <w:r w:rsidRPr="00DF365A">
        <w:rPr>
          <w:rFonts w:ascii="Times New Roman" w:hAnsi="Times New Roman" w:cs="Times New Roman"/>
          <w:spacing w:val="-1"/>
          <w:sz w:val="24"/>
          <w:szCs w:val="24"/>
        </w:rPr>
        <w:t xml:space="preserve">программные продукты и др.), культурные и организационные формы </w:t>
      </w:r>
      <w:r w:rsidRPr="00DF365A">
        <w:rPr>
          <w:rFonts w:ascii="Times New Roman" w:hAnsi="Times New Roman" w:cs="Times New Roman"/>
          <w:sz w:val="24"/>
          <w:szCs w:val="24"/>
        </w:rPr>
        <w:t>информационного взаимодействия.</w:t>
      </w:r>
    </w:p>
    <w:p w:rsidR="008078EA" w:rsidRPr="00DF365A" w:rsidRDefault="008078EA" w:rsidP="00DF365A">
      <w:pPr>
        <w:shd w:val="clear" w:color="auto" w:fill="FFFFFF"/>
        <w:spacing w:after="0" w:line="240" w:lineRule="auto"/>
        <w:jc w:val="both"/>
        <w:rPr>
          <w:rFonts w:ascii="Times New Roman" w:hAnsi="Times New Roman" w:cs="Times New Roman"/>
          <w:spacing w:val="-1"/>
          <w:sz w:val="24"/>
          <w:szCs w:val="24"/>
        </w:rPr>
      </w:pPr>
      <w:r w:rsidRPr="00DF365A">
        <w:rPr>
          <w:rFonts w:ascii="Times New Roman" w:hAnsi="Times New Roman" w:cs="Times New Roman"/>
          <w:sz w:val="24"/>
          <w:szCs w:val="24"/>
        </w:rPr>
        <w:t>100% учителей основной  школы компетентны в решении учебно-познавательных и профессиональных задач с применением информационно-</w:t>
      </w:r>
      <w:r w:rsidRPr="00DF365A">
        <w:rPr>
          <w:rFonts w:ascii="Times New Roman" w:hAnsi="Times New Roman" w:cs="Times New Roman"/>
          <w:spacing w:val="-1"/>
          <w:sz w:val="24"/>
          <w:szCs w:val="24"/>
        </w:rPr>
        <w:t xml:space="preserve">коммуникационных технологий (ИКТ). </w:t>
      </w:r>
    </w:p>
    <w:p w:rsidR="008078EA" w:rsidRPr="00DF365A" w:rsidRDefault="008078EA" w:rsidP="00DF365A">
      <w:pPr>
        <w:shd w:val="clear" w:color="auto" w:fill="FFFFFF"/>
        <w:tabs>
          <w:tab w:val="left" w:pos="5558"/>
          <w:tab w:val="left" w:pos="6984"/>
        </w:tabs>
        <w:spacing w:after="0" w:line="240" w:lineRule="auto"/>
        <w:jc w:val="both"/>
        <w:rPr>
          <w:rFonts w:ascii="Times New Roman" w:hAnsi="Times New Roman" w:cs="Times New Roman"/>
          <w:sz w:val="24"/>
          <w:szCs w:val="24"/>
        </w:rPr>
      </w:pPr>
      <w:r w:rsidRPr="00DF365A">
        <w:rPr>
          <w:rFonts w:ascii="Times New Roman" w:hAnsi="Times New Roman" w:cs="Times New Roman"/>
          <w:spacing w:val="-3"/>
          <w:sz w:val="24"/>
          <w:szCs w:val="24"/>
        </w:rPr>
        <w:t xml:space="preserve">При этом на данном этапе информационно-образовательная среда </w:t>
      </w:r>
      <w:r w:rsidRPr="00DF365A">
        <w:rPr>
          <w:rFonts w:ascii="Times New Roman" w:hAnsi="Times New Roman" w:cs="Times New Roman"/>
          <w:color w:val="000000"/>
          <w:sz w:val="24"/>
          <w:szCs w:val="24"/>
        </w:rPr>
        <w:t xml:space="preserve">Учреждения </w:t>
      </w:r>
      <w:r w:rsidRPr="00DF365A">
        <w:rPr>
          <w:rFonts w:ascii="Times New Roman" w:hAnsi="Times New Roman" w:cs="Times New Roman"/>
          <w:spacing w:val="-1"/>
          <w:sz w:val="24"/>
          <w:szCs w:val="24"/>
        </w:rPr>
        <w:t>обеспечивает возможность осуществлять в электронной (цифровой) форме следующие виды деятельности:</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планирование образовательного процесса;</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DF365A">
        <w:rPr>
          <w:rFonts w:ascii="Times New Roman" w:hAnsi="Times New Roman" w:cs="Times New Roman"/>
          <w:spacing w:val="-1"/>
          <w:sz w:val="24"/>
          <w:szCs w:val="24"/>
          <w:lang w:eastAsia="ru-RU"/>
        </w:rPr>
        <w:t>образовательного процесса информационных ресурсов;</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фиксацию хода образовательного процесса и результатов освоения АООП ООО;</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DF365A">
        <w:rPr>
          <w:rFonts w:ascii="Times New Roman" w:hAnsi="Times New Roman" w:cs="Times New Roman"/>
          <w:spacing w:val="-1"/>
          <w:sz w:val="24"/>
          <w:szCs w:val="24"/>
          <w:lang w:eastAsia="ru-RU"/>
        </w:rPr>
        <w:t>для решения задач управления образовательной деятельностью;</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pacing w:val="-1"/>
          <w:sz w:val="24"/>
          <w:szCs w:val="24"/>
          <w:lang w:eastAsia="ru-RU"/>
        </w:rPr>
        <w:t xml:space="preserve">контролируемый доступ участников образовательного процесса к </w:t>
      </w:r>
      <w:r w:rsidRPr="00DF365A">
        <w:rPr>
          <w:rFonts w:ascii="Times New Roman" w:hAnsi="Times New Roman" w:cs="Times New Roman"/>
          <w:sz w:val="24"/>
          <w:szCs w:val="24"/>
          <w:lang w:eastAsia="ru-RU"/>
        </w:rPr>
        <w:t xml:space="preserve">информационным образовательным ресурсам в сети Интернет </w:t>
      </w:r>
      <w:r w:rsidRPr="00DF365A">
        <w:rPr>
          <w:rFonts w:ascii="Times New Roman" w:hAnsi="Times New Roman" w:cs="Times New Roman"/>
          <w:spacing w:val="-1"/>
          <w:sz w:val="24"/>
          <w:szCs w:val="24"/>
          <w:lang w:eastAsia="ru-RU"/>
        </w:rPr>
        <w:t xml:space="preserve">(ограничение </w:t>
      </w:r>
      <w:r w:rsidRPr="00DF365A">
        <w:rPr>
          <w:rFonts w:ascii="Times New Roman" w:hAnsi="Times New Roman" w:cs="Times New Roman"/>
          <w:sz w:val="24"/>
          <w:szCs w:val="24"/>
          <w:lang w:eastAsia="ru-RU"/>
        </w:rPr>
        <w:t xml:space="preserve">доступа к </w:t>
      </w:r>
      <w:r w:rsidRPr="00DF365A">
        <w:rPr>
          <w:rFonts w:ascii="Times New Roman" w:hAnsi="Times New Roman" w:cs="Times New Roman"/>
          <w:spacing w:val="-1"/>
          <w:sz w:val="24"/>
          <w:szCs w:val="24"/>
          <w:lang w:eastAsia="ru-RU"/>
        </w:rPr>
        <w:t>информации, несовместимой с задачами духовно-</w:t>
      </w:r>
      <w:r w:rsidRPr="00DF365A">
        <w:rPr>
          <w:rFonts w:ascii="Times New Roman" w:hAnsi="Times New Roman" w:cs="Times New Roman"/>
          <w:sz w:val="24"/>
          <w:szCs w:val="24"/>
          <w:lang w:eastAsia="ru-RU"/>
        </w:rPr>
        <w:t>нравственного развития и воспитания обучающихся);</w:t>
      </w:r>
    </w:p>
    <w:p w:rsidR="008078EA" w:rsidRPr="00DF365A" w:rsidRDefault="008078EA" w:rsidP="00DF365A">
      <w:pPr>
        <w:widowControl w:val="0"/>
        <w:numPr>
          <w:ilvl w:val="0"/>
          <w:numId w:val="54"/>
        </w:numPr>
        <w:shd w:val="clear" w:color="auto" w:fill="FFFFFF"/>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DF365A">
        <w:rPr>
          <w:rFonts w:ascii="Times New Roman" w:hAnsi="Times New Roman" w:cs="Times New Roman"/>
          <w:sz w:val="24"/>
          <w:szCs w:val="24"/>
          <w:lang w:eastAsia="ru-RU"/>
        </w:rPr>
        <w:t xml:space="preserve">взаимодействие </w:t>
      </w:r>
      <w:r w:rsidRPr="00DF365A">
        <w:rPr>
          <w:rFonts w:ascii="Times New Roman" w:hAnsi="Times New Roman" w:cs="Times New Roman"/>
          <w:color w:val="000000"/>
          <w:sz w:val="24"/>
          <w:szCs w:val="24"/>
          <w:lang w:eastAsia="ru-RU"/>
        </w:rPr>
        <w:t>Учреждения</w:t>
      </w:r>
      <w:r w:rsidRPr="00DF365A">
        <w:rPr>
          <w:rFonts w:ascii="Times New Roman" w:hAnsi="Times New Roman" w:cs="Times New Roman"/>
          <w:sz w:val="24"/>
          <w:szCs w:val="24"/>
          <w:lang w:eastAsia="ru-RU"/>
        </w:rPr>
        <w:t xml:space="preserve"> с органами, осуществляющими управление в сфере образования и с другими образовательными учреждениями, организациями.</w:t>
      </w:r>
    </w:p>
    <w:p w:rsidR="008078EA" w:rsidRPr="00DF365A" w:rsidRDefault="008078EA" w:rsidP="00DF365A">
      <w:pPr>
        <w:shd w:val="clear" w:color="auto" w:fill="FFFFFF"/>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законодательно</w:t>
      </w:r>
    </w:p>
    <w:tbl>
      <w:tblPr>
        <w:tblW w:w="9639" w:type="dxa"/>
        <w:jc w:val="center"/>
        <w:tblLayout w:type="fixed"/>
        <w:tblLook w:val="0000" w:firstRow="0" w:lastRow="0" w:firstColumn="0" w:lastColumn="0" w:noHBand="0" w:noVBand="0"/>
      </w:tblPr>
      <w:tblGrid>
        <w:gridCol w:w="4111"/>
        <w:gridCol w:w="5528"/>
      </w:tblGrid>
      <w:tr w:rsidR="008078EA" w:rsidRPr="00DF365A" w:rsidTr="008078EA">
        <w:trPr>
          <w:trHeight w:val="1366"/>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t>Информирование участников образовательного процесса и общественности по ключевым позициям введения ФГОС ООО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078EA" w:rsidRPr="00DF365A" w:rsidRDefault="008078EA" w:rsidP="00DF365A">
            <w:pPr>
              <w:spacing w:after="0" w:line="240" w:lineRule="auto"/>
              <w:rPr>
                <w:rFonts w:ascii="Times New Roman" w:hAnsi="Times New Roman" w:cs="Times New Roman"/>
                <w:sz w:val="24"/>
                <w:szCs w:val="24"/>
              </w:rPr>
            </w:pPr>
            <w:r w:rsidRPr="00DF365A">
              <w:rPr>
                <w:rFonts w:ascii="Times New Roman" w:hAnsi="Times New Roman" w:cs="Times New Roman"/>
                <w:sz w:val="24"/>
                <w:szCs w:val="24"/>
              </w:rPr>
              <w:t>В наличии протоколы родительских собраний, конференций, заседаний Управляющего совета школы, на которых происходило информирование родительской общественности. Информация размещена на школьном сайте.</w:t>
            </w:r>
          </w:p>
        </w:tc>
      </w:tr>
      <w:tr w:rsidR="008078EA" w:rsidRPr="00DF365A" w:rsidTr="008078EA">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Использование информационных ресурсов </w:t>
            </w:r>
            <w:r w:rsidRPr="00DF365A">
              <w:rPr>
                <w:rFonts w:ascii="Times New Roman" w:hAnsi="Times New Roman" w:cs="Times New Roman"/>
                <w:color w:val="000000"/>
                <w:sz w:val="24"/>
                <w:szCs w:val="24"/>
              </w:rPr>
              <w:t xml:space="preserve">Учреждения </w:t>
            </w:r>
            <w:r w:rsidRPr="00DF365A">
              <w:rPr>
                <w:rFonts w:ascii="Times New Roman" w:hAnsi="Times New Roman" w:cs="Times New Roman"/>
                <w:sz w:val="24"/>
                <w:szCs w:val="24"/>
              </w:rPr>
              <w:t>для обеспечения постоянного доступа участников образовательного процесса к информации, связанной с реализацией   ООП ООО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Адрес школьного сайта: </w:t>
            </w:r>
          </w:p>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деятельность школы на сайте </w:t>
            </w:r>
          </w:p>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color w:val="0000FF"/>
                <w:sz w:val="24"/>
                <w:szCs w:val="24"/>
                <w:u w:val="single"/>
              </w:rPr>
              <w:t>ОЛОНСКАЯ – ШКОЛА.РФ</w:t>
            </w:r>
          </w:p>
        </w:tc>
      </w:tr>
      <w:tr w:rsidR="008078EA" w:rsidRPr="00DF365A" w:rsidTr="008078EA">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t xml:space="preserve">Изучение мнения родителей (законных представителей) обучающихся по вопросам введения </w:t>
            </w:r>
            <w:r w:rsidRPr="00DF365A">
              <w:rPr>
                <w:rFonts w:ascii="Times New Roman" w:hAnsi="Times New Roman" w:cs="Times New Roman"/>
                <w:sz w:val="24"/>
                <w:szCs w:val="24"/>
              </w:rPr>
              <w:lastRenderedPageBreak/>
              <w:t>новых стандартов.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078EA" w:rsidRPr="00DF365A" w:rsidRDefault="008078EA" w:rsidP="00DF365A">
            <w:pPr>
              <w:snapToGrid w:val="0"/>
              <w:spacing w:after="0" w:line="240" w:lineRule="auto"/>
              <w:rPr>
                <w:rFonts w:ascii="Times New Roman" w:hAnsi="Times New Roman" w:cs="Times New Roman"/>
                <w:sz w:val="24"/>
                <w:szCs w:val="24"/>
              </w:rPr>
            </w:pPr>
            <w:r w:rsidRPr="00DF365A">
              <w:rPr>
                <w:rFonts w:ascii="Times New Roman" w:hAnsi="Times New Roman" w:cs="Times New Roman"/>
                <w:sz w:val="24"/>
                <w:szCs w:val="24"/>
              </w:rPr>
              <w:lastRenderedPageBreak/>
              <w:t xml:space="preserve">В наличии протоколы родительских собраний. Систематически проводятся опросы родителей по организации работы школы (анкетирование). </w:t>
            </w:r>
          </w:p>
        </w:tc>
      </w:tr>
    </w:tbl>
    <w:p w:rsidR="008078EA" w:rsidRPr="00DF365A" w:rsidRDefault="008078EA" w:rsidP="00DF365A">
      <w:pPr>
        <w:spacing w:after="0" w:line="240" w:lineRule="auto"/>
        <w:contextualSpacing/>
        <w:jc w:val="center"/>
        <w:rPr>
          <w:rFonts w:ascii="Times New Roman" w:hAnsi="Times New Roman" w:cs="Times New Roman"/>
          <w:b/>
          <w:color w:val="000000"/>
          <w:sz w:val="24"/>
          <w:szCs w:val="24"/>
        </w:rPr>
      </w:pPr>
    </w:p>
    <w:p w:rsidR="008078EA" w:rsidRPr="00DF365A" w:rsidRDefault="008078EA" w:rsidP="00DF365A">
      <w:pPr>
        <w:spacing w:after="0" w:line="240" w:lineRule="auto"/>
        <w:jc w:val="both"/>
        <w:rPr>
          <w:rFonts w:ascii="Times New Roman" w:eastAsia="Times New Roman" w:hAnsi="Times New Roman" w:cs="Times New Roman"/>
          <w:b/>
          <w:sz w:val="24"/>
          <w:szCs w:val="24"/>
          <w:lang w:eastAsia="ru-RU"/>
        </w:rPr>
      </w:pPr>
      <w:r w:rsidRPr="00DF365A">
        <w:rPr>
          <w:rFonts w:ascii="Times New Roman" w:eastAsia="Times New Roman" w:hAnsi="Times New Roman" w:cs="Times New Roman"/>
          <w:b/>
          <w:sz w:val="24"/>
          <w:szCs w:val="24"/>
          <w:lang w:eastAsia="ru-RU"/>
        </w:rPr>
        <w:t>Перечень доступных и используемых Электронных образовательных ресурсов, размещенных в федеральных и региональных базах данных</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Федеральные образовательные порталы:</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Российское образование. Федеральный портал http://www.edu.ru/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Российский общеобразовательный портал http://school.edu.ru/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государственный образовательный стандарт http://www.standart.edu.ru/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CайтИнформика www.informika.ru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Естественно-научный образовательный портал http://www.en.edu.ru/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Информационно-коммуникационные технологии вобразованииhttp://www.ict.edu.ru/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Образовательный портал "Русский язык" http://ruslang.edu.ru/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Российский портал открытого образования http://www.openet.edu.ru/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портал "Дополнительное образование детей" http://www.vidod.edu.ru/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образовательный портал "Непрерывная подготовка преподавателей"</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http://www.neo.edu.ru/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портал "Здоровье и образование" http://www.valeo.edu.ru/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портал по научной и инновационной деятельностиhttp://sci-innov.ru/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Электронная библиотека учебников и методических материалов http://window.edu.ru/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Издательство «Просвещение» http://www.prosv.ru/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Каталог учебных изданий, электронного оборудования и электронных образовательных ресурсов для общегообразованияhttp://www.ndce.edu.ru</w:t>
      </w:r>
    </w:p>
    <w:p w:rsidR="008078EA" w:rsidRPr="00DF365A" w:rsidRDefault="008078EA" w:rsidP="00DF365A">
      <w:pPr>
        <w:spacing w:after="0" w:line="240" w:lineRule="auto"/>
        <w:jc w:val="both"/>
        <w:rPr>
          <w:rFonts w:ascii="Times New Roman" w:eastAsia="Times New Roman" w:hAnsi="Times New Roman" w:cs="Times New Roman"/>
          <w:sz w:val="24"/>
          <w:szCs w:val="24"/>
          <w:lang w:eastAsia="ru-RU"/>
        </w:rPr>
      </w:pPr>
      <w:r w:rsidRPr="00DF365A">
        <w:rPr>
          <w:rFonts w:ascii="Times New Roman" w:eastAsia="Times New Roman" w:hAnsi="Times New Roman" w:cs="Times New Roman"/>
          <w:sz w:val="24"/>
          <w:szCs w:val="24"/>
          <w:lang w:eastAsia="ru-RU"/>
        </w:rPr>
        <w:t>Федеральный портал «Информационно-коммуникационные технологии в образовании»</w:t>
      </w:r>
    </w:p>
    <w:p w:rsidR="008078EA" w:rsidRPr="00DF365A" w:rsidRDefault="003B6B14" w:rsidP="00DF365A">
      <w:pPr>
        <w:spacing w:after="0" w:line="240" w:lineRule="auto"/>
        <w:jc w:val="both"/>
        <w:rPr>
          <w:rFonts w:ascii="Times New Roman" w:eastAsia="Times New Roman" w:hAnsi="Times New Roman" w:cs="Times New Roman"/>
          <w:color w:val="0000FF"/>
          <w:sz w:val="24"/>
          <w:szCs w:val="24"/>
          <w:u w:val="single"/>
          <w:lang w:eastAsia="ru-RU"/>
        </w:rPr>
      </w:pPr>
      <w:hyperlink r:id="rId8" w:history="1">
        <w:r w:rsidR="008078EA" w:rsidRPr="00DF365A">
          <w:rPr>
            <w:rFonts w:ascii="Times New Roman" w:eastAsia="Times New Roman" w:hAnsi="Times New Roman" w:cs="Times New Roman"/>
            <w:color w:val="0000FF"/>
            <w:sz w:val="24"/>
            <w:szCs w:val="24"/>
            <w:u w:val="single"/>
            <w:lang w:eastAsia="ru-RU"/>
          </w:rPr>
          <w:t>http://www.ict.edu.ru</w:t>
        </w:r>
      </w:hyperlink>
    </w:p>
    <w:p w:rsidR="008078EA" w:rsidRPr="00DF365A" w:rsidRDefault="008078EA" w:rsidP="00DF365A">
      <w:pPr>
        <w:spacing w:after="0" w:line="240" w:lineRule="auto"/>
        <w:jc w:val="both"/>
        <w:rPr>
          <w:rFonts w:ascii="Times New Roman" w:eastAsia="Times New Roman" w:hAnsi="Times New Roman" w:cs="Times New Roman"/>
          <w:color w:val="0000FF"/>
          <w:sz w:val="24"/>
          <w:szCs w:val="24"/>
          <w:u w:val="single"/>
          <w:lang w:eastAsia="ru-RU"/>
        </w:rPr>
      </w:pPr>
    </w:p>
    <w:p w:rsidR="008078EA" w:rsidRPr="00DF365A" w:rsidRDefault="008078EA" w:rsidP="00DF365A">
      <w:pPr>
        <w:spacing w:after="0" w:line="240" w:lineRule="auto"/>
        <w:jc w:val="center"/>
        <w:rPr>
          <w:rFonts w:ascii="Times New Roman" w:hAnsi="Times New Roman" w:cs="Times New Roman"/>
          <w:b/>
          <w:sz w:val="24"/>
          <w:szCs w:val="24"/>
        </w:rPr>
      </w:pPr>
      <w:r w:rsidRPr="00DF365A">
        <w:rPr>
          <w:rFonts w:ascii="Times New Roman" w:hAnsi="Times New Roman" w:cs="Times New Roman"/>
          <w:b/>
          <w:sz w:val="24"/>
          <w:szCs w:val="24"/>
        </w:rPr>
        <w:t>Учебно-методическое обеспечениекоррекционных курсов</w:t>
      </w:r>
    </w:p>
    <w:p w:rsidR="008078EA" w:rsidRPr="00DF365A" w:rsidRDefault="008078EA" w:rsidP="00DF365A">
      <w:pPr>
        <w:spacing w:after="0" w:line="240" w:lineRule="auto"/>
        <w:jc w:val="center"/>
        <w:rPr>
          <w:rFonts w:ascii="Times New Roman" w:hAnsi="Times New Roman" w:cs="Times New Roman"/>
          <w:i/>
          <w:sz w:val="24"/>
          <w:szCs w:val="24"/>
        </w:rPr>
      </w:pPr>
      <w:r w:rsidRPr="00DF365A">
        <w:rPr>
          <w:rFonts w:ascii="Times New Roman" w:hAnsi="Times New Roman" w:cs="Times New Roman"/>
          <w:b/>
          <w:i/>
          <w:sz w:val="24"/>
          <w:szCs w:val="24"/>
        </w:rPr>
        <w:t>Учебно-методическое обеспечениекоррекционного курса</w:t>
      </w:r>
      <w:r w:rsidRPr="00DF365A">
        <w:rPr>
          <w:rFonts w:ascii="Times New Roman" w:hAnsi="Times New Roman" w:cs="Times New Roman"/>
          <w:i/>
          <w:sz w:val="24"/>
          <w:szCs w:val="24"/>
        </w:rPr>
        <w:t xml:space="preserve"> «Логопедические занятия»</w:t>
      </w:r>
    </w:p>
    <w:p w:rsidR="008078EA" w:rsidRPr="00DF365A" w:rsidRDefault="008078EA" w:rsidP="00DF365A">
      <w:pPr>
        <w:spacing w:after="0" w:line="240" w:lineRule="auto"/>
        <w:jc w:val="both"/>
        <w:rPr>
          <w:rFonts w:ascii="Times New Roman" w:eastAsia="Calibri" w:hAnsi="Times New Roman" w:cs="Times New Roman"/>
          <w:b/>
          <w:i/>
          <w:color w:val="000000"/>
          <w:sz w:val="24"/>
          <w:szCs w:val="24"/>
          <w:lang w:eastAsia="ru-RU"/>
        </w:rPr>
      </w:pPr>
      <w:r w:rsidRPr="00DF365A">
        <w:rPr>
          <w:rFonts w:ascii="Times New Roman" w:eastAsia="Calibri" w:hAnsi="Times New Roman" w:cs="Times New Roman"/>
          <w:b/>
          <w:i/>
          <w:color w:val="000000"/>
          <w:sz w:val="24"/>
          <w:szCs w:val="24"/>
          <w:lang w:eastAsia="ru-RU"/>
        </w:rPr>
        <w:t>Диагностическое   обеспечение деятельности</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ab/>
        <w:t>1. Фотекова Т. А. Тестовая методика диагностики устной речи младших школьников М.:                               Айрис-пресс, 2000.</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 Лалаева  Р.И.,  Венедикторова  Л.В.  Диагностика  и  коррекция  нарушений  чтения  и  письма  у  младших  школьников.  Учебно – методическое  пособие. СПб.: Союз,  2001.</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3. Иншакова  О.Б. Альбом  для  логопеда.  М.,  2003.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4.  Волковская Т.Н. Иллюстративная методика логопедического обследования. М.: ИДОП, 2009.</w:t>
      </w:r>
    </w:p>
    <w:p w:rsidR="008078EA" w:rsidRPr="00DF365A" w:rsidRDefault="008078EA" w:rsidP="00DF365A">
      <w:pPr>
        <w:spacing w:after="0" w:line="240" w:lineRule="auto"/>
        <w:jc w:val="both"/>
        <w:rPr>
          <w:rFonts w:ascii="Times New Roman" w:eastAsia="Calibri" w:hAnsi="Times New Roman" w:cs="Times New Roman"/>
          <w:b/>
          <w:i/>
          <w:color w:val="000000"/>
          <w:sz w:val="24"/>
          <w:szCs w:val="24"/>
          <w:lang w:eastAsia="ru-RU"/>
        </w:rPr>
      </w:pPr>
      <w:r w:rsidRPr="00DF365A">
        <w:rPr>
          <w:rFonts w:ascii="Times New Roman" w:eastAsia="Calibri" w:hAnsi="Times New Roman" w:cs="Times New Roman"/>
          <w:b/>
          <w:i/>
          <w:color w:val="000000"/>
          <w:sz w:val="24"/>
          <w:szCs w:val="24"/>
          <w:lang w:eastAsia="ru-RU"/>
        </w:rPr>
        <w:t>Программно – методическое обеспечение  деятельности</w:t>
      </w:r>
      <w:r w:rsidRPr="00DF365A">
        <w:rPr>
          <w:rFonts w:ascii="Times New Roman" w:eastAsia="Calibri" w:hAnsi="Times New Roman" w:cs="Times New Roman"/>
          <w:b/>
          <w:i/>
          <w:color w:val="000000"/>
          <w:sz w:val="24"/>
          <w:szCs w:val="24"/>
          <w:lang w:eastAsia="ru-RU"/>
        </w:rPr>
        <w:tab/>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w:t>
      </w:r>
      <w:r w:rsidRPr="00DF365A">
        <w:rPr>
          <w:rFonts w:ascii="Times New Roman" w:eastAsia="Calibri" w:hAnsi="Times New Roman" w:cs="Times New Roman"/>
          <w:color w:val="000000"/>
          <w:sz w:val="24"/>
          <w:szCs w:val="24"/>
          <w:lang w:eastAsia="ru-RU"/>
        </w:rPr>
        <w:tab/>
        <w:t>АООП О УО (1,2 варианты)</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w:t>
      </w:r>
      <w:r w:rsidRPr="00DF365A">
        <w:rPr>
          <w:rFonts w:ascii="Times New Roman" w:eastAsia="Calibri" w:hAnsi="Times New Roman" w:cs="Times New Roman"/>
          <w:color w:val="000000"/>
          <w:sz w:val="24"/>
          <w:szCs w:val="24"/>
          <w:lang w:eastAsia="ru-RU"/>
        </w:rPr>
        <w:tab/>
        <w:t>АООП ОВЗ НОО (варианты 7.1.,7.2, 5.1)</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3.</w:t>
      </w:r>
      <w:r w:rsidRPr="00DF365A">
        <w:rPr>
          <w:rFonts w:ascii="Times New Roman" w:eastAsia="Calibri" w:hAnsi="Times New Roman" w:cs="Times New Roman"/>
          <w:color w:val="000000"/>
          <w:sz w:val="24"/>
          <w:szCs w:val="24"/>
          <w:lang w:eastAsia="ru-RU"/>
        </w:rPr>
        <w:tab/>
        <w:t>Инструктивно-методическое  письмо.  /О  работе  учителя  –  логопеда  при  общеобразовательной  школе./  Под  ред.  Ястребовой  А.В., Бессоновой Т.П. М.,1996.</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4.   Ястребова А.В.  Коррекция  нарушения  речи  у  учащихся  общеобразовательной  школы.  Книга  для  учителя – логопеда.  М.,  «Просвещение»,  1984.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5. Волкова Л.С. Логопедия.  М., 1989.</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6. Лалаева Р.И. Логопедическая  работа  в  коррекционных  классах.  Пособие  для  логопедов.  М.,  2001.</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7. Кобзарева Л.Г.  М.П.Резунова, Г.Н.Юшина. Перспективное планирование коррекции письма у детей с ОНР.  Воронеж, 2012.</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8. Бакисова Л.О. « Система работы по развитию устной и письменной коммуникации у детей с  ОВЗ.  1-4 классы: рабочие программы,       индивидуальные и групповые занятия». Волгоград, «Учитель», 2015г.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10. Ефименкова Е.Н. Коррекция  устной  и  письменной  речи  учащихся  начальных  классов.  Пособие  для  логопедов.  М., 2003.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lastRenderedPageBreak/>
        <w:t xml:space="preserve">11. Мазанова Е.В. Коррекция  оптической  дисграфии.  Конспекты  занятий  для логопедов.  М., ГНОМ и Д, 2008.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12. Мазанова Е.В. Коррекция  аграмматическойдисграфии.  Конспекты  занятий  для логопедов.  М., ГНОМ и Д, 2008.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13.     Мазанова Е.В. Коррекция  акустической  дисграфии.  Конспекты  занятий  для логопедов.  М., ГНОМ и Д,  2008.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14.</w:t>
      </w:r>
      <w:r w:rsidRPr="00DF365A">
        <w:rPr>
          <w:rFonts w:ascii="Times New Roman" w:eastAsia="Calibri" w:hAnsi="Times New Roman" w:cs="Times New Roman"/>
          <w:color w:val="000000"/>
          <w:sz w:val="24"/>
          <w:szCs w:val="24"/>
          <w:lang w:eastAsia="ru-RU"/>
        </w:rPr>
        <w:tab/>
        <w:t>Мазанова Е.В. Коррекция дисграфии на почве нарушения языкового анализа и синтеза. Конспекты  занятий  для логопедов. М., ГНОМ и Д 2008.</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15.</w:t>
      </w:r>
      <w:r w:rsidRPr="00DF365A">
        <w:rPr>
          <w:rFonts w:ascii="Times New Roman" w:eastAsia="Calibri" w:hAnsi="Times New Roman" w:cs="Times New Roman"/>
          <w:color w:val="000000"/>
          <w:sz w:val="24"/>
          <w:szCs w:val="24"/>
          <w:lang w:eastAsia="ru-RU"/>
        </w:rPr>
        <w:tab/>
        <w:t>Коноваленко В.В. Коноваленко В.С.Развитие связной речи. Фронтальные логопедические занятия. М., ГНОМ и Д, 2006.</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16.</w:t>
      </w:r>
      <w:r w:rsidRPr="00DF365A">
        <w:rPr>
          <w:rFonts w:ascii="Times New Roman" w:eastAsia="Calibri" w:hAnsi="Times New Roman" w:cs="Times New Roman"/>
          <w:color w:val="000000"/>
          <w:sz w:val="24"/>
          <w:szCs w:val="24"/>
          <w:lang w:eastAsia="ru-RU"/>
        </w:rPr>
        <w:tab/>
        <w:t>Вакуленко Ю.А.  Физкультминутки.  Волгоград «Учитель», 2007.</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17.</w:t>
      </w:r>
      <w:r w:rsidRPr="00DF365A">
        <w:rPr>
          <w:rFonts w:ascii="Times New Roman" w:eastAsia="Calibri" w:hAnsi="Times New Roman" w:cs="Times New Roman"/>
          <w:color w:val="000000"/>
          <w:sz w:val="24"/>
          <w:szCs w:val="24"/>
          <w:lang w:eastAsia="ru-RU"/>
        </w:rPr>
        <w:tab/>
        <w:t xml:space="preserve">Лопухина   И.С.  550 упражнений  для  развития  речи.  С-П., 2004.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18.</w:t>
      </w:r>
      <w:r w:rsidRPr="00DF365A">
        <w:rPr>
          <w:rFonts w:ascii="Times New Roman" w:eastAsia="Calibri" w:hAnsi="Times New Roman" w:cs="Times New Roman"/>
          <w:color w:val="000000"/>
          <w:sz w:val="24"/>
          <w:szCs w:val="24"/>
          <w:lang w:eastAsia="ru-RU"/>
        </w:rPr>
        <w:tab/>
        <w:t>Азова Е. А., Чернова О. О. Учим звуки [р][л]. Изд-во «ТЦ Сфера», 2012.</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19.</w:t>
      </w:r>
      <w:r w:rsidRPr="00DF365A">
        <w:rPr>
          <w:rFonts w:ascii="Times New Roman" w:eastAsia="Calibri" w:hAnsi="Times New Roman" w:cs="Times New Roman"/>
          <w:color w:val="000000"/>
          <w:sz w:val="24"/>
          <w:szCs w:val="24"/>
          <w:lang w:eastAsia="ru-RU"/>
        </w:rPr>
        <w:tab/>
        <w:t>Жихарева Ю. Б. Домашняя тетрадь для логопедических занятий с детьми. Звук Р. – М.: 2013.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20.</w:t>
      </w:r>
      <w:r w:rsidRPr="00DF365A">
        <w:rPr>
          <w:rFonts w:ascii="Times New Roman" w:eastAsia="Calibri" w:hAnsi="Times New Roman" w:cs="Times New Roman"/>
          <w:color w:val="000000"/>
          <w:sz w:val="24"/>
          <w:szCs w:val="24"/>
          <w:lang w:eastAsia="ru-RU"/>
        </w:rPr>
        <w:tab/>
        <w:t>Кобзарева Л.Г. Перспективное планирование коррекции письма у детей с ОНР. – Воронеж, 2014.</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21.</w:t>
      </w:r>
      <w:r w:rsidRPr="00DF365A">
        <w:rPr>
          <w:rFonts w:ascii="Times New Roman" w:eastAsia="Calibri" w:hAnsi="Times New Roman" w:cs="Times New Roman"/>
          <w:color w:val="000000"/>
          <w:sz w:val="24"/>
          <w:szCs w:val="24"/>
          <w:lang w:eastAsia="ru-RU"/>
        </w:rPr>
        <w:tab/>
        <w:t>Баряева Л.Б., Логинова  Е.Т.  Рабочая тетрадь. Я-говорю! Ребенок и его дом. Москва.: Дрофа. 2014</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22.</w:t>
      </w:r>
      <w:r w:rsidRPr="00DF365A">
        <w:rPr>
          <w:rFonts w:ascii="Times New Roman" w:eastAsia="Calibri" w:hAnsi="Times New Roman" w:cs="Times New Roman"/>
          <w:color w:val="000000"/>
          <w:sz w:val="24"/>
          <w:szCs w:val="24"/>
          <w:lang w:eastAsia="ru-RU"/>
        </w:rPr>
        <w:tab/>
        <w:t>Баряева Л.Б. Логинова  Е.Т. Рабочая тетрадь. Я-говорю! Ребенок и игрушки.- Москва.: Дрофа. 2015</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23.</w:t>
      </w:r>
      <w:r w:rsidRPr="00DF365A">
        <w:rPr>
          <w:rFonts w:ascii="Times New Roman" w:eastAsia="Calibri" w:hAnsi="Times New Roman" w:cs="Times New Roman"/>
          <w:color w:val="000000"/>
          <w:sz w:val="24"/>
          <w:szCs w:val="24"/>
          <w:lang w:eastAsia="ru-RU"/>
        </w:rPr>
        <w:tab/>
        <w:t>Бурдина С.В. Логопедическая тетрадь на звуки [ш][ж]. – Киров, 2015.</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24.</w:t>
      </w:r>
      <w:r w:rsidRPr="00DF365A">
        <w:rPr>
          <w:rFonts w:ascii="Times New Roman" w:eastAsia="Calibri" w:hAnsi="Times New Roman" w:cs="Times New Roman"/>
          <w:color w:val="000000"/>
          <w:sz w:val="24"/>
          <w:szCs w:val="24"/>
          <w:lang w:eastAsia="ru-RU"/>
        </w:rPr>
        <w:tab/>
        <w:t>Жукова О.С. Готов ли ребёнок к школе. Проверяем речь и навыки чтения. – М.: Астрель – СПб, 2015</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25.</w:t>
      </w:r>
      <w:r w:rsidRPr="00DF365A">
        <w:rPr>
          <w:rFonts w:ascii="Times New Roman" w:eastAsia="Calibri" w:hAnsi="Times New Roman" w:cs="Times New Roman"/>
          <w:color w:val="000000"/>
          <w:sz w:val="24"/>
          <w:szCs w:val="24"/>
          <w:lang w:eastAsia="ru-RU"/>
        </w:rPr>
        <w:tab/>
        <w:t>Чижкова Т.  Времена года. Наглядно-дидактическое пособие. Издательство «Мозаика-синтез», 2015. Ю.Е.</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26.</w:t>
      </w:r>
      <w:r w:rsidRPr="00DF365A">
        <w:rPr>
          <w:rFonts w:ascii="Times New Roman" w:eastAsia="Calibri" w:hAnsi="Times New Roman" w:cs="Times New Roman"/>
          <w:color w:val="000000"/>
          <w:sz w:val="24"/>
          <w:szCs w:val="24"/>
          <w:lang w:eastAsia="ru-RU"/>
        </w:rPr>
        <w:tab/>
        <w:t>Розова   Т.В. Коробченко  Т.В.  Учим буквы! Логопедические занятия в период обучения грамоте. Москва «Редкая птица», 2017.</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27.</w:t>
      </w:r>
      <w:r w:rsidRPr="00DF365A">
        <w:rPr>
          <w:rFonts w:ascii="Times New Roman" w:eastAsia="Calibri" w:hAnsi="Times New Roman" w:cs="Times New Roman"/>
          <w:color w:val="000000"/>
          <w:sz w:val="24"/>
          <w:szCs w:val="24"/>
          <w:lang w:eastAsia="ru-RU"/>
        </w:rPr>
        <w:tab/>
        <w:t>Ишимова О.А.. Шаховская А.А. Алмазова. Логопедическое сопровождение учащихся начальных классов. Письмо. М., «Просвещение», 2014.</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28. Розова Ю.Е., Коробченко Т.В. Программно- методические материалы для организации коррекционно-логопедической работы с учащимися начальных классов. – М.: Редкая птица. 2019.</w:t>
      </w:r>
    </w:p>
    <w:p w:rsidR="008078EA" w:rsidRPr="00DF365A" w:rsidRDefault="008078EA" w:rsidP="00DF365A">
      <w:pPr>
        <w:spacing w:after="0" w:line="240" w:lineRule="auto"/>
        <w:jc w:val="both"/>
        <w:rPr>
          <w:rFonts w:ascii="Times New Roman" w:eastAsia="Calibri" w:hAnsi="Times New Roman" w:cs="Times New Roman"/>
          <w:b/>
          <w:i/>
          <w:color w:val="000000"/>
          <w:sz w:val="24"/>
          <w:szCs w:val="24"/>
          <w:lang w:eastAsia="ru-RU"/>
        </w:rPr>
      </w:pPr>
      <w:r w:rsidRPr="00DF365A">
        <w:rPr>
          <w:rFonts w:ascii="Times New Roman" w:eastAsia="Calibri" w:hAnsi="Times New Roman" w:cs="Times New Roman"/>
          <w:b/>
          <w:i/>
          <w:color w:val="000000"/>
          <w:sz w:val="24"/>
          <w:szCs w:val="24"/>
          <w:lang w:eastAsia="ru-RU"/>
        </w:rPr>
        <w:t>Контрольно – измерительные  материалы</w:t>
      </w:r>
      <w:r w:rsidRPr="00DF365A">
        <w:rPr>
          <w:rFonts w:ascii="Times New Roman" w:eastAsia="Calibri" w:hAnsi="Times New Roman" w:cs="Times New Roman"/>
          <w:b/>
          <w:i/>
          <w:color w:val="000000"/>
          <w:sz w:val="24"/>
          <w:szCs w:val="24"/>
          <w:lang w:eastAsia="ru-RU"/>
        </w:rPr>
        <w:tab/>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w:t>
      </w:r>
      <w:r w:rsidRPr="00DF365A">
        <w:rPr>
          <w:rFonts w:ascii="Times New Roman" w:eastAsia="Calibri" w:hAnsi="Times New Roman" w:cs="Times New Roman"/>
          <w:color w:val="000000"/>
          <w:sz w:val="24"/>
          <w:szCs w:val="24"/>
          <w:lang w:eastAsia="ru-RU"/>
        </w:rPr>
        <w:tab/>
        <w:t>Аксёнова А.К. .Якубовская Э.В. Сборник  диктантов  для  вспомогательной  школы  (1-4  класс).  М., «Просвещение»,  1980.</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w:t>
      </w:r>
      <w:r w:rsidRPr="00DF365A">
        <w:rPr>
          <w:rFonts w:ascii="Times New Roman" w:eastAsia="Calibri" w:hAnsi="Times New Roman" w:cs="Times New Roman"/>
          <w:color w:val="000000"/>
          <w:sz w:val="24"/>
          <w:szCs w:val="24"/>
          <w:lang w:eastAsia="ru-RU"/>
        </w:rPr>
        <w:tab/>
        <w:t>Диктанты  по  русскому  языку  специальных  (коррекционных)  школ  VIII  вида:  5 – 7  классы.  Пособие  для  учителя. / Составитель  Е.Я.Кудрявцева. М., 2003.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3.  Садовникова И.Н. Нарушение  письменной  речи  у  младших  школьников.  М., 2004г</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4.  Розова Ю.Е. Т.В. Коробченко. Мониторинг речевого развития учащихся начальных классов.  Программно-методические материалы. Москва «Редкая птица», 2019.</w:t>
      </w:r>
    </w:p>
    <w:p w:rsidR="008078EA" w:rsidRPr="00DF365A" w:rsidRDefault="008078EA" w:rsidP="00DF365A">
      <w:pPr>
        <w:spacing w:after="0" w:line="240" w:lineRule="auto"/>
        <w:jc w:val="both"/>
        <w:rPr>
          <w:rFonts w:ascii="Times New Roman" w:eastAsia="Calibri" w:hAnsi="Times New Roman" w:cs="Times New Roman"/>
          <w:b/>
          <w:i/>
          <w:color w:val="000000"/>
          <w:sz w:val="24"/>
          <w:szCs w:val="24"/>
          <w:lang w:eastAsia="ru-RU"/>
        </w:rPr>
      </w:pPr>
      <w:r w:rsidRPr="00DF365A">
        <w:rPr>
          <w:rFonts w:ascii="Times New Roman" w:eastAsia="Calibri" w:hAnsi="Times New Roman" w:cs="Times New Roman"/>
          <w:b/>
          <w:i/>
          <w:color w:val="000000"/>
          <w:sz w:val="24"/>
          <w:szCs w:val="24"/>
          <w:lang w:eastAsia="ru-RU"/>
        </w:rPr>
        <w:t>Дидактическое  обеспечение  деятельности</w:t>
      </w:r>
      <w:r w:rsidRPr="00DF365A">
        <w:rPr>
          <w:rFonts w:ascii="Times New Roman" w:eastAsia="Calibri" w:hAnsi="Times New Roman" w:cs="Times New Roman"/>
          <w:b/>
          <w:i/>
          <w:color w:val="000000"/>
          <w:sz w:val="24"/>
          <w:szCs w:val="24"/>
          <w:lang w:eastAsia="ru-RU"/>
        </w:rPr>
        <w:tab/>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Инструментарий  для  диагностики: альбомы,  пособия, картинки, игрушки и т.д.</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 xml:space="preserve">Пособия  для артикуляционной гимнастики и дыхательных  упражнений: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   настенное и индивидуальные зеркала; дудочки, свистелки,  воздушные шарики, листья,  снежинки,  бабочки,  птички,  пушинки.</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 xml:space="preserve">Пособия для развития мелкой моторики: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 трафареты, шаблоны, игрушки, палочки, кубики, различные виды  шнуровок, прищепки, конструктор,</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мозаика, паззлы, мелкие предметы, фигурки, раскраски.</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Подборка игр на развитие  мелкой  моторики.</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Пособия: «календарь природы» на магнитах</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lastRenderedPageBreak/>
        <w:t xml:space="preserve">   «алфавит в загадках» на магнитах;</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     картинки-символы для проведения дифференциации  звуков,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 xml:space="preserve">     предметные    картинки для звукобуквенного  анализа.</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Пособия: предметные  картинки,  звуковые  дорожки,  символы  гласных  и  согласных  звуков,  карточки  на  обозначение  мягкости/твёрдости,  звонкости/глухости  согласных  звуков,  карточки  для  определения  позиции  звука  в  слове,  сигналы  и  схемы  для  звуко-слогового  анализа  слов.</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Белая  К.Ю. Тематический словарь в картинках. М., Школа-Пресс, 2011.</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Новоторцева Н.В. Комплект рабочих тетрадей по развитию речи. Ярославль, Академия развития, 1996.</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Серия «Логопедические тетради».  ООО «Дакота»  Киров, 2012.</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Серия «Учимся по карточкам». ООО «Дакота»  Киров, 2012.</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Галанов А.С. Учебно-методический комплект для развития речи, мышления и фантазии детей. «Логопедическое лото». М., 2007.</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 xml:space="preserve"> Васильева с. Н. Соколова.  Логопедические игры для дошкольников в 2х частях. М., школа-Пресс, 1999.</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Аксёнова А.К., Якубовская Э.В. «Дидактические игры на уроках русского языка  в 1-4 классах вспомогательной школы».                      М., Просвещение,1990г.</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Громова Е.Г. Логопедическое лото. Учим звуки [л] [л]. – М.: Творческий центр Сфера, 2013.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Громова Е.Г. Логопедическое лото. Учим звуки [с] [с]. – М.: Творческий центр Сфера, 2013.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Громова Е.Г. Логопедическое лото. Учим звук [ш]. – М.: Творческий центр Сфера, 2013.</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Громова Е.Г. Логопедическое лото. Учим звуки [р,рь]. – М.: Творческий центр Сфера, 2015.</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Васильева С., Мирясова. Тематический словарь в картинках. М, 2014г.</w:t>
      </w:r>
    </w:p>
    <w:p w:rsidR="008078EA" w:rsidRPr="00DF365A" w:rsidRDefault="008078EA" w:rsidP="00DF365A">
      <w:pPr>
        <w:numPr>
          <w:ilvl w:val="0"/>
          <w:numId w:val="64"/>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Китикова А.В. Рабочая тетрадь по коррекции дизорфографии у младших школьников. В 3 частях. М.: Редкая птица, 2017г</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Комарова Л.А. Автоматизация звуков Ч,Щ в игровых упражнениях. Альбом дошкольников/-М.:ИЗДАТЕЛЬСТВО ГНОМ, 2018.-32с.</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Комарова Л.А. Автоматизация звуков Ш в игровых упражнениях. Альбом дошкольников/-М.:ИЗДАТЕЛЬСТВО ГНОМ, 2018.-32с.</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Комарова Л.А. Автоматизация звуков С в игровых упражнениях. Альбом дошкольников/-М.:ИЗДАТЕЛЬСТВО ГНОМ, 2018.-32с.</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Теремкова Н.Э. Логопедические парные картинки. Игровой дидактический материал для автоматизации звуков в словах и словосочетаниях М.: Издательство "Оникс -Лит", 2019.</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Теремкова Н.Э. Школа Натальи Теремковой. Игры с логопедом-практиком. Посвистим и пожужжим, порычим и позвеним. Звуки Л-Ль, Р-Рь., М.: ООО "Бином. Лаборатория знаний", 2019.</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Куликовская Т.А. Тренажёр по чтению для дошкольников и младших школьников.- М.: ООО « Стрекоза», 2019.</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Звуки В,вь,  Ф,ФЬ. Игры для автоматизации произношения звуков и развития речи 3-5 лет.</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Предлоги В,НА, ПОД, К, ОТ. Развивающая игра-лото для детей 5-8 лет.</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Слоговые таблицы.</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 xml:space="preserve">Дидактические карточки по всем грамматическим темам.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 xml:space="preserve">Предметные  картинки  по  лексическим  темам. </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Настольно-печатные  игры  на  уточнение  и  обогащение  словаря.</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Предметные  картинки  на  образование  различных  грамматических  категорий.</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Дидактические  игры  на  закрепление  грамматических  категорий.</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Серии  картинок  для  составления  рассказов.</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Сюжетные  картинки  для  составления  предложений  и  рассказов.</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lastRenderedPageBreak/>
        <w:t>•</w:t>
      </w:r>
      <w:r w:rsidRPr="00DF365A">
        <w:rPr>
          <w:rFonts w:ascii="Times New Roman" w:eastAsia="Calibri" w:hAnsi="Times New Roman" w:cs="Times New Roman"/>
          <w:color w:val="000000"/>
          <w:sz w:val="24"/>
          <w:szCs w:val="24"/>
          <w:lang w:eastAsia="ru-RU"/>
        </w:rPr>
        <w:tab/>
        <w:t>Алгоритмы  для  составления  описательных  рассказов.</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w:t>
      </w:r>
      <w:r w:rsidRPr="00DF365A">
        <w:rPr>
          <w:rFonts w:ascii="Times New Roman" w:eastAsia="Calibri" w:hAnsi="Times New Roman" w:cs="Times New Roman"/>
          <w:color w:val="000000"/>
          <w:sz w:val="24"/>
          <w:szCs w:val="24"/>
          <w:lang w:eastAsia="ru-RU"/>
        </w:rPr>
        <w:tab/>
        <w:t>Тексты  для  пересказа.</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b/>
          <w:i/>
          <w:color w:val="000000"/>
          <w:sz w:val="24"/>
          <w:szCs w:val="24"/>
          <w:lang w:eastAsia="ru-RU"/>
        </w:rPr>
        <w:t xml:space="preserve">  Мультимедийные образовательные ресурсы. </w:t>
      </w:r>
    </w:p>
    <w:p w:rsidR="008078EA" w:rsidRPr="00DF365A" w:rsidRDefault="008078EA" w:rsidP="00DF365A">
      <w:pPr>
        <w:numPr>
          <w:ilvl w:val="0"/>
          <w:numId w:val="62"/>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Презентации к занятиям.</w:t>
      </w:r>
    </w:p>
    <w:p w:rsidR="008078EA" w:rsidRPr="00DF365A" w:rsidRDefault="008078EA" w:rsidP="00DF365A">
      <w:pPr>
        <w:numPr>
          <w:ilvl w:val="0"/>
          <w:numId w:val="62"/>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Электронные логопедические пособия по разделам:</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Коррекция дислексии</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Работа с предлогами</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Связная речь</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Слова-наоборот</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Нелепицы</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Обобщения</w:t>
      </w:r>
    </w:p>
    <w:p w:rsidR="008078EA" w:rsidRPr="00DF365A" w:rsidRDefault="008078EA" w:rsidP="00DF365A">
      <w:pPr>
        <w:numPr>
          <w:ilvl w:val="0"/>
          <w:numId w:val="63"/>
        </w:numPr>
        <w:spacing w:after="0" w:line="240" w:lineRule="auto"/>
        <w:ind w:left="0" w:firstLine="0"/>
        <w:contextualSpacing/>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Грамматический строй</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Интернет-ресурсы:</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1. http://www.logoped-sfera.ru/category/rubriki/doshkolnaya-logopedicheskaya-sluzhba/konspekty-zanyatij  (журнал «ЛОГОПЕД»)</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2.</w:t>
      </w:r>
      <w:r w:rsidRPr="00DF365A">
        <w:rPr>
          <w:rFonts w:ascii="Times New Roman" w:eastAsia="Calibri" w:hAnsi="Times New Roman" w:cs="Times New Roman"/>
          <w:color w:val="000000"/>
          <w:sz w:val="24"/>
          <w:szCs w:val="24"/>
          <w:lang w:eastAsia="ru-RU"/>
        </w:rPr>
        <w:tab/>
        <w:t>http://www.logopunkt.ru/  (ЛОГОПУНКТ)</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3.</w:t>
      </w:r>
      <w:r w:rsidRPr="00DF365A">
        <w:rPr>
          <w:rFonts w:ascii="Times New Roman" w:eastAsia="Calibri" w:hAnsi="Times New Roman" w:cs="Times New Roman"/>
          <w:color w:val="000000"/>
          <w:sz w:val="24"/>
          <w:szCs w:val="24"/>
          <w:lang w:eastAsia="ru-RU"/>
        </w:rPr>
        <w:tab/>
        <w:t>http://www.academy.edu.by/sites/logoped/myach.htm  (логопедия по пятницам)</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4.</w:t>
      </w:r>
      <w:r w:rsidRPr="00DF365A">
        <w:rPr>
          <w:rFonts w:ascii="Times New Roman" w:eastAsia="Calibri" w:hAnsi="Times New Roman" w:cs="Times New Roman"/>
          <w:color w:val="000000"/>
          <w:sz w:val="24"/>
          <w:szCs w:val="24"/>
          <w:lang w:eastAsia="ru-RU"/>
        </w:rPr>
        <w:tab/>
        <w:t>http://www.zavuch.ru  ЗАВУЧ-инфо (сайт для учителей)</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5.</w:t>
      </w:r>
      <w:r w:rsidRPr="00DF365A">
        <w:rPr>
          <w:rFonts w:ascii="Times New Roman" w:eastAsia="Calibri" w:hAnsi="Times New Roman" w:cs="Times New Roman"/>
          <w:color w:val="000000"/>
          <w:sz w:val="24"/>
          <w:szCs w:val="24"/>
          <w:lang w:eastAsia="ru-RU"/>
        </w:rPr>
        <w:tab/>
        <w:t>http://www.infourok.ru проект «Инфоурок».</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6.</w:t>
      </w:r>
      <w:r w:rsidRPr="00DF365A">
        <w:rPr>
          <w:rFonts w:ascii="Times New Roman" w:eastAsia="Calibri" w:hAnsi="Times New Roman" w:cs="Times New Roman"/>
          <w:color w:val="000000"/>
          <w:sz w:val="24"/>
          <w:szCs w:val="24"/>
          <w:lang w:eastAsia="ru-RU"/>
        </w:rPr>
        <w:tab/>
        <w:t>http://www.uchmet.ru издательство «Учитель».</w:t>
      </w:r>
    </w:p>
    <w:p w:rsidR="008078EA" w:rsidRPr="00DF365A" w:rsidRDefault="008078EA" w:rsidP="00DF365A">
      <w:pPr>
        <w:spacing w:after="0" w:line="240" w:lineRule="auto"/>
        <w:jc w:val="both"/>
        <w:rPr>
          <w:rFonts w:ascii="Times New Roman" w:eastAsia="Calibri" w:hAnsi="Times New Roman" w:cs="Times New Roman"/>
          <w:color w:val="000000"/>
          <w:sz w:val="24"/>
          <w:szCs w:val="24"/>
          <w:lang w:eastAsia="ru-RU"/>
        </w:rPr>
      </w:pPr>
      <w:r w:rsidRPr="00DF365A">
        <w:rPr>
          <w:rFonts w:ascii="Times New Roman" w:eastAsia="Calibri" w:hAnsi="Times New Roman" w:cs="Times New Roman"/>
          <w:color w:val="000000"/>
          <w:sz w:val="24"/>
          <w:szCs w:val="24"/>
          <w:lang w:eastAsia="ru-RU"/>
        </w:rPr>
        <w:t>7.</w:t>
      </w:r>
      <w:r w:rsidRPr="00DF365A">
        <w:rPr>
          <w:rFonts w:ascii="Times New Roman" w:eastAsia="Calibri" w:hAnsi="Times New Roman" w:cs="Times New Roman"/>
          <w:color w:val="000000"/>
          <w:sz w:val="24"/>
          <w:szCs w:val="24"/>
          <w:lang w:eastAsia="ru-RU"/>
        </w:rPr>
        <w:tab/>
        <w:t>http://it-n.ru/communities.aspx?cat_no=5025&amp;tmpl=com(Сеть творческих учителей</w:t>
      </w:r>
    </w:p>
    <w:p w:rsidR="008078EA" w:rsidRPr="00DF365A" w:rsidRDefault="008078EA" w:rsidP="00DF365A">
      <w:pPr>
        <w:spacing w:after="0" w:line="240" w:lineRule="auto"/>
        <w:jc w:val="both"/>
        <w:rPr>
          <w:rFonts w:ascii="Times New Roman" w:eastAsia="Calibri" w:hAnsi="Times New Roman" w:cs="Times New Roman"/>
          <w:b/>
          <w:color w:val="000000"/>
          <w:sz w:val="24"/>
          <w:szCs w:val="24"/>
          <w:lang w:eastAsia="ru-RU"/>
        </w:rPr>
      </w:pPr>
    </w:p>
    <w:p w:rsidR="008078EA" w:rsidRPr="00DF365A" w:rsidRDefault="008078EA" w:rsidP="00DF365A">
      <w:pPr>
        <w:spacing w:after="0" w:line="240" w:lineRule="auto"/>
        <w:jc w:val="both"/>
        <w:rPr>
          <w:rFonts w:ascii="Times New Roman" w:eastAsia="Calibri" w:hAnsi="Times New Roman" w:cs="Times New Roman"/>
          <w:b/>
          <w:color w:val="000000"/>
          <w:sz w:val="24"/>
          <w:szCs w:val="24"/>
          <w:lang w:eastAsia="ru-RU"/>
        </w:rPr>
      </w:pPr>
      <w:r w:rsidRPr="00DF365A">
        <w:rPr>
          <w:rFonts w:ascii="Times New Roman" w:eastAsia="Calibri" w:hAnsi="Times New Roman" w:cs="Times New Roman"/>
          <w:b/>
          <w:color w:val="000000"/>
          <w:sz w:val="24"/>
          <w:szCs w:val="24"/>
          <w:lang w:eastAsia="ru-RU"/>
        </w:rPr>
        <w:t>Учебно-методическое обеспечение коррекционного курса «Дефектологические  занятия»</w:t>
      </w:r>
    </w:p>
    <w:p w:rsidR="008078EA" w:rsidRPr="00DF365A" w:rsidRDefault="008078EA" w:rsidP="00DF365A">
      <w:pPr>
        <w:numPr>
          <w:ilvl w:val="0"/>
          <w:numId w:val="65"/>
        </w:numPr>
        <w:spacing w:after="0" w:line="240" w:lineRule="auto"/>
        <w:ind w:left="0" w:firstLine="0"/>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Т.Б.Епифанцева и др. «Настольная книга педагога-дефектолога», Ростов н/Д: 2007г.</w:t>
      </w:r>
    </w:p>
    <w:p w:rsidR="008078EA" w:rsidRPr="00DF365A" w:rsidRDefault="008078EA" w:rsidP="00DF365A">
      <w:pPr>
        <w:numPr>
          <w:ilvl w:val="0"/>
          <w:numId w:val="65"/>
        </w:numPr>
        <w:spacing w:after="0" w:line="240" w:lineRule="auto"/>
        <w:ind w:left="0" w:firstLine="0"/>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С.Д.Забрамная, О.В.Боровик «Практический материал для проведения психилого-педагогического обследования детей», Владос.</w:t>
      </w:r>
    </w:p>
    <w:p w:rsidR="008078EA" w:rsidRPr="00DF365A" w:rsidRDefault="008078EA" w:rsidP="00DF365A">
      <w:pPr>
        <w:numPr>
          <w:ilvl w:val="0"/>
          <w:numId w:val="65"/>
        </w:numPr>
        <w:spacing w:after="0" w:line="240" w:lineRule="auto"/>
        <w:ind w:left="0" w:firstLine="0"/>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А.А.Осипова, Л.И.Малашинская «Диагностика и коррекция внимания»</w:t>
      </w:r>
    </w:p>
    <w:p w:rsidR="008078EA" w:rsidRPr="00DF365A" w:rsidRDefault="008078EA" w:rsidP="00DF365A">
      <w:pPr>
        <w:numPr>
          <w:ilvl w:val="0"/>
          <w:numId w:val="65"/>
        </w:numPr>
        <w:spacing w:after="0" w:line="240" w:lineRule="auto"/>
        <w:ind w:left="0" w:firstLine="0"/>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Л.Ф.Фатихова «Диагностический комплекс для психолого-педагогического обследования детей с интеллектуальным нарушением», -М.:П 2003г</w:t>
      </w:r>
    </w:p>
    <w:p w:rsidR="008078EA" w:rsidRPr="00DF365A" w:rsidRDefault="008078EA" w:rsidP="00DF365A">
      <w:pPr>
        <w:numPr>
          <w:ilvl w:val="0"/>
          <w:numId w:val="65"/>
        </w:numPr>
        <w:spacing w:after="0" w:line="240" w:lineRule="auto"/>
        <w:ind w:left="0" w:firstLine="0"/>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Л.М.Шипицина «Психолого-педагогическое консультирование и сопровождение развития ребенка», Пособие для учителя-дефектолога. – М.: П 2003г</w:t>
      </w:r>
    </w:p>
    <w:p w:rsidR="008078EA" w:rsidRPr="00DF365A" w:rsidRDefault="008078EA" w:rsidP="00DF365A">
      <w:pPr>
        <w:spacing w:after="0" w:line="240" w:lineRule="auto"/>
        <w:jc w:val="center"/>
        <w:rPr>
          <w:rFonts w:ascii="Times New Roman" w:eastAsia="Calibri" w:hAnsi="Times New Roman" w:cs="Times New Roman"/>
          <w:b/>
          <w:sz w:val="24"/>
          <w:szCs w:val="24"/>
        </w:rPr>
      </w:pPr>
      <w:r w:rsidRPr="00DF365A">
        <w:rPr>
          <w:rFonts w:ascii="Times New Roman" w:eastAsia="Calibri" w:hAnsi="Times New Roman" w:cs="Times New Roman"/>
          <w:b/>
          <w:sz w:val="24"/>
          <w:szCs w:val="24"/>
        </w:rPr>
        <w:t>Учебно-методическое обеспечение коррекционного курса «Психокоррекционные  занятия»</w:t>
      </w:r>
    </w:p>
    <w:p w:rsidR="008078EA" w:rsidRPr="00DF365A" w:rsidRDefault="008078EA" w:rsidP="00DF365A">
      <w:pPr>
        <w:spacing w:after="0" w:line="240" w:lineRule="auto"/>
        <w:rPr>
          <w:rFonts w:ascii="Times New Roman" w:eastAsia="Times New Roman" w:hAnsi="Times New Roman" w:cs="Times New Roman"/>
          <w:sz w:val="24"/>
          <w:szCs w:val="24"/>
          <w:lang w:eastAsia="ru-RU"/>
        </w:rPr>
      </w:pPr>
      <w:r w:rsidRPr="00DF365A">
        <w:rPr>
          <w:rFonts w:ascii="Times New Roman" w:eastAsia="Times New Roman" w:hAnsi="Times New Roman" w:cs="Times New Roman"/>
          <w:color w:val="252525"/>
          <w:sz w:val="24"/>
          <w:szCs w:val="24"/>
          <w:shd w:val="clear" w:color="auto" w:fill="FFFFFF"/>
          <w:lang w:eastAsia="ru-RU"/>
        </w:rPr>
        <w:t xml:space="preserve">           ПЕРЕЧЕНЬ УЧЕБНО-МЕТОДИЧЕСКИХ СРЕДСТВ ОБУЧЕНИЯ</w:t>
      </w:r>
    </w:p>
    <w:p w:rsidR="008078EA" w:rsidRPr="00DF365A" w:rsidRDefault="008078EA" w:rsidP="00DF365A">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8078EA" w:rsidRPr="00DF365A" w:rsidRDefault="008078EA" w:rsidP="00DF365A">
      <w:pPr>
        <w:numPr>
          <w:ilvl w:val="0"/>
          <w:numId w:val="66"/>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демонстрационный материал – репродукции картин художников, дорожные знаки, макет часов со стрелками и т.п.;</w:t>
      </w:r>
    </w:p>
    <w:p w:rsidR="008078EA" w:rsidRPr="00DF365A" w:rsidRDefault="008078EA" w:rsidP="00DF365A">
      <w:pPr>
        <w:numPr>
          <w:ilvl w:val="0"/>
          <w:numId w:val="66"/>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8078EA" w:rsidRPr="00DF365A" w:rsidRDefault="008078EA" w:rsidP="00DF365A">
      <w:pPr>
        <w:numPr>
          <w:ilvl w:val="0"/>
          <w:numId w:val="66"/>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доска с магнитными держателями; </w:t>
      </w:r>
    </w:p>
    <w:p w:rsidR="008078EA" w:rsidRPr="00DF365A" w:rsidRDefault="008078EA" w:rsidP="00DF365A">
      <w:pPr>
        <w:numPr>
          <w:ilvl w:val="0"/>
          <w:numId w:val="66"/>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боры конструкторов (строительный материал разной формы и цвета); </w:t>
      </w:r>
    </w:p>
    <w:p w:rsidR="008078EA" w:rsidRPr="00DF365A" w:rsidRDefault="008078EA" w:rsidP="00DF365A">
      <w:pPr>
        <w:numPr>
          <w:ilvl w:val="0"/>
          <w:numId w:val="66"/>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плоскостные крупные геометрические фигуры разной формы (мозаика); </w:t>
      </w:r>
    </w:p>
    <w:p w:rsidR="008078EA" w:rsidRPr="00DF365A" w:rsidRDefault="008078EA" w:rsidP="00DF365A">
      <w:pPr>
        <w:widowControl w:val="0"/>
        <w:spacing w:after="0" w:line="240" w:lineRule="auto"/>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ПОСОБИЯ ПО АРТ-ТЕРАПИИ</w:t>
      </w:r>
    </w:p>
    <w:p w:rsidR="008078EA" w:rsidRPr="00DF365A" w:rsidRDefault="008078EA" w:rsidP="00DF365A">
      <w:pPr>
        <w:widowControl w:val="0"/>
        <w:spacing w:after="0" w:line="240" w:lineRule="auto"/>
        <w:textAlignment w:val="baseline"/>
        <w:rPr>
          <w:rFonts w:ascii="Times New Roman" w:eastAsia="Andale Sans UI" w:hAnsi="Times New Roman" w:cs="Times New Roman"/>
          <w:sz w:val="24"/>
          <w:szCs w:val="24"/>
          <w:lang w:bidi="en-US"/>
        </w:rPr>
      </w:pP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фигурок диких и домашних животных  для песочной терапии</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кукол из фетра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кукол и декораций  для теневого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конусных кукол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мягких кукол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lastRenderedPageBreak/>
        <w:t>Наборы пальчиковых кукол из винила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Наборы  сказочных масок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Деревянные и фарфоровые куклы</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Фольклорные куклы из талаша и ракушек</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Мягкие куклы-перчатки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Ширма для кукольного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Ширма для теневого театра</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Счетный материал из природного материала: шишки, орехи, фасоль</w:t>
      </w:r>
    </w:p>
    <w:p w:rsidR="008078EA" w:rsidRPr="00DF365A" w:rsidRDefault="008078EA" w:rsidP="00DF365A">
      <w:pPr>
        <w:widowControl w:val="0"/>
        <w:numPr>
          <w:ilvl w:val="0"/>
          <w:numId w:val="67"/>
        </w:numPr>
        <w:spacing w:after="0" w:line="240" w:lineRule="auto"/>
        <w:ind w:left="0" w:firstLine="0"/>
        <w:contextualSpacing/>
        <w:textAlignment w:val="baseline"/>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 xml:space="preserve">Наборы для сенсорного развития: </w:t>
      </w:r>
    </w:p>
    <w:p w:rsidR="008078EA" w:rsidRPr="00DF365A" w:rsidRDefault="008078EA" w:rsidP="00DF365A">
      <w:pPr>
        <w:numPr>
          <w:ilvl w:val="0"/>
          <w:numId w:val="67"/>
        </w:numPr>
        <w:spacing w:after="0" w:line="240" w:lineRule="auto"/>
        <w:ind w:left="0" w:firstLine="0"/>
        <w:contextualSpacing/>
        <w:rPr>
          <w:rFonts w:ascii="Times New Roman" w:eastAsia="Andale Sans UI" w:hAnsi="Times New Roman" w:cs="Times New Roman"/>
          <w:sz w:val="24"/>
          <w:szCs w:val="24"/>
          <w:lang w:bidi="en-US"/>
        </w:rPr>
      </w:pPr>
      <w:r w:rsidRPr="00DF365A">
        <w:rPr>
          <w:rFonts w:ascii="Times New Roman" w:eastAsia="Andale Sans UI" w:hAnsi="Times New Roman" w:cs="Times New Roman"/>
          <w:sz w:val="24"/>
          <w:szCs w:val="24"/>
          <w:lang w:bidi="en-US"/>
        </w:rPr>
        <w:t>колокольчики, шумовые баночки, карточки с разным покрытием</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(мультимедийное сопровождение, видеопрезентации к урокам в соответствии с тематикой занятий;</w:t>
      </w:r>
    </w:p>
    <w:p w:rsidR="008078EA" w:rsidRPr="00DF365A" w:rsidRDefault="008078EA" w:rsidP="00DF365A">
      <w:pPr>
        <w:numPr>
          <w:ilvl w:val="0"/>
          <w:numId w:val="6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аудиозаписи для релаксации и рисования: звуки природы, цветотерапия, инструментальная музыка, детские песни и т.д.;</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ИНТЕРНЕТ - РЕСУРСЫ</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1. Журнал "Воспитание и обучение детей с нарушениями в развитии" http://www.schoolpress.ru jornalissues/razvitie/index.php</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2. Газета "Школьный психолог"</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3. "Фестиваль педагогических идей "Открытый урок" - http:// festival. I september.ru</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4. "Педагогическая библиотека" - http://www.pedlih.rti</w:t>
      </w:r>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xml:space="preserve">5. "Мир Психологии" - </w:t>
      </w:r>
      <w:hyperlink r:id="rId9" w:history="1">
        <w:r w:rsidRPr="00DF365A">
          <w:rPr>
            <w:rFonts w:ascii="Times New Roman" w:eastAsia="Times New Roman" w:hAnsi="Times New Roman" w:cs="Times New Roman"/>
            <w:color w:val="0563C1"/>
            <w:sz w:val="24"/>
            <w:szCs w:val="24"/>
            <w:u w:val="single"/>
            <w:lang w:eastAsia="ru-RU"/>
          </w:rPr>
          <w:t>http://psychology.net.ru</w:t>
        </w:r>
      </w:hyperlink>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xml:space="preserve">7. Разработки занятий </w:t>
      </w:r>
      <w:hyperlink r:id="rId10" w:history="1">
        <w:r w:rsidRPr="00DF365A">
          <w:rPr>
            <w:rFonts w:ascii="Times New Roman" w:eastAsia="Times New Roman" w:hAnsi="Times New Roman" w:cs="Times New Roman"/>
            <w:color w:val="0563C1"/>
            <w:sz w:val="24"/>
            <w:szCs w:val="24"/>
            <w:u w:val="single"/>
            <w:lang w:eastAsia="ru-RU"/>
          </w:rPr>
          <w:t>http://raduga.rkc-74.ru/p136aa1.html</w:t>
        </w:r>
      </w:hyperlink>
    </w:p>
    <w:p w:rsidR="008078EA" w:rsidRPr="00DF365A" w:rsidRDefault="008078EA" w:rsidP="00DF365A">
      <w:pPr>
        <w:shd w:val="clear" w:color="auto" w:fill="FFFFFF"/>
        <w:spacing w:after="0" w:line="240" w:lineRule="auto"/>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УЧЕБНО-МЕТОДИЧЕСКАЯ И СПРАВОЧНАЯ ЛИТЕРАТУРА</w:t>
      </w:r>
    </w:p>
    <w:p w:rsidR="008078EA" w:rsidRPr="00DF365A" w:rsidRDefault="008078EA" w:rsidP="00DF365A">
      <w:pPr>
        <w:pStyle w:val="af"/>
        <w:numPr>
          <w:ilvl w:val="0"/>
          <w:numId w:val="68"/>
        </w:numPr>
        <w:spacing w:after="0" w:line="240" w:lineRule="auto"/>
        <w:ind w:left="0" w:firstLine="0"/>
        <w:rPr>
          <w:rFonts w:ascii="Times New Roman" w:hAnsi="Times New Roman" w:cs="Times New Roman"/>
          <w:sz w:val="24"/>
          <w:szCs w:val="24"/>
        </w:rPr>
      </w:pPr>
      <w:r w:rsidRPr="00DF365A">
        <w:rPr>
          <w:rFonts w:ascii="Times New Roman" w:hAnsi="Times New Roman" w:cs="Times New Roman"/>
          <w:sz w:val="24"/>
          <w:szCs w:val="24"/>
        </w:rPr>
        <w:t>Андреева Е.А. Портфолио школьника. 1-2 классы М.: Планета, 2012</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Асеев В.Г. Пакет психодиагностических методик  Иркутск.:Иркут.гос.пед. институт, 1991</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Битянова М.Р. Меркулова Т.В. УУД. Мониторинг метапредметных УУД . Раб. тетрадь 1- 4 кл. Самара.:ИД «Федоров», 2014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Битянова М.Р. Меркулова Т.В. УУД. Мониторинг метапреметных УУД . Методическое пособие 1 кл. Самара.:ИД «Федоров», 2013</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Битянова М.Р. Практикум по психологическим играм с детьми и подростками Питер. 2012</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Винокуров В.Н. Личностные результаты. Тесты. Ростов на Дону. ЛЕГИОН, 2014   </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Воронина Т.П. Дискалькулия Ростов на Дону. ФЕНИКС, 2004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Глазунов Д.А. Психология. Развивающие занятия. 2 класс М.: ПЛАНЕТА. 2008</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Джелали А.В. Секреты Наполеона. Сверхпамять. Внимание. Скорочтение. Ростов на Дону. Феникс, 2004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Екимова В.И.  Трудные подростки М.:АРКТИ, 2009</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Зотова Н.С. Карта индивидуального развития ребенка М.: Школьная Пресса, 2005</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Истратова О.Н. Справочник психолога начальной школы  Ростов на Дону.: ФЕНИКС, 2004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Коннова Е.Г. Индивидуальный маршрут внеурочной деятельности. Дневник Ростов на Дону. ЛЕГИОН, 2014   </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 xml:space="preserve">Коннова Е.Г. РОСТ 1-4 классы.Пособие д/учителя. Ростов на Дону.:ЛЕГИОН, 2013   </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Коробкина С.А. Адаптация учащихся на сложных этапах 1, 5, 10 классы  Волгоград.:Учитель, 2015</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Лебедева А.Н. Развитие сенсомоторики детей М.:Школьная пресса, 2004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Лунина Н.А. Играем в школу Сиб.унив.изд-во Новосибирск: 2008</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Майорова Ю.А. Пишем обеими руками   Н.Новгород. Доброе  слово. 2017</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Мищенкова Л.В. 36 занятий для будущих отличников. 4 класс   М.: РОСТ, 2012</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Могучий А.  Книга-тренажер для вашего мозга Москва   АСТ. 2019</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Мусихин А. Воспитание детей без криков, угроз и наказаний. Иркутск, 2015</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lastRenderedPageBreak/>
        <w:t>Мухаметова Р.М. Психология. Разработки занятий. 3-4 классы Волгоград.:Корифей, 2005</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Павлова М.А. Психогимнастические упражнения.  Волгоград.: Учитель, 2013</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Романов А.А. Игротерапия: как преодолеть агрессивность у детей М.: Школьная Пресса, 2003</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Строганова Л.В. Уроки практической психологии в начальной школе М.:Пед.общество России. 2005</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Трясорукова Т.П. Развитие межполушарного взаимодействия у детей Ростов на Дону. ФЕНИКС, 2017</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Трясорукова Т.П. Развитие межполушарного взаимодействия у детей. Рабочая тетрадь Ростов на Дону. ФЕНИКС, 2017</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Тукачева С.И. Адаптационные занятия с первоклассниками Волгоград.:Учитель, 2014</w:t>
      </w:r>
    </w:p>
    <w:p w:rsidR="008078EA" w:rsidRPr="00DF365A" w:rsidRDefault="008078EA" w:rsidP="00DF365A">
      <w:pPr>
        <w:numPr>
          <w:ilvl w:val="0"/>
          <w:numId w:val="68"/>
        </w:numPr>
        <w:spacing w:after="0" w:line="240" w:lineRule="auto"/>
        <w:ind w:left="0" w:firstLine="0"/>
        <w:contextualSpacing/>
        <w:rPr>
          <w:rFonts w:ascii="Times New Roman" w:eastAsia="Calibri" w:hAnsi="Times New Roman" w:cs="Times New Roman"/>
          <w:sz w:val="24"/>
          <w:szCs w:val="24"/>
        </w:rPr>
      </w:pPr>
      <w:r w:rsidRPr="00DF365A">
        <w:rPr>
          <w:rFonts w:ascii="Times New Roman" w:eastAsia="Calibri" w:hAnsi="Times New Roman" w:cs="Times New Roman"/>
          <w:sz w:val="24"/>
          <w:szCs w:val="24"/>
        </w:rPr>
        <w:t>Шаульская Н.А. Поиграем в эрудитов  Ростов на Дону.ФЕНИКС.  2005</w:t>
      </w:r>
    </w:p>
    <w:p w:rsidR="008078EA" w:rsidRPr="00DF365A" w:rsidRDefault="008078EA" w:rsidP="00DF365A">
      <w:pPr>
        <w:spacing w:after="0" w:line="240" w:lineRule="auto"/>
        <w:jc w:val="both"/>
        <w:rPr>
          <w:rFonts w:ascii="Times New Roman" w:eastAsia="Times New Roman" w:hAnsi="Times New Roman" w:cs="Times New Roman"/>
          <w:color w:val="0000FF"/>
          <w:sz w:val="24"/>
          <w:szCs w:val="24"/>
          <w:u w:val="single"/>
          <w:lang w:eastAsia="ru-RU"/>
        </w:rPr>
      </w:pPr>
    </w:p>
    <w:p w:rsidR="008078EA" w:rsidRPr="00DF365A" w:rsidRDefault="008078EA" w:rsidP="00DF365A">
      <w:pPr>
        <w:spacing w:after="0" w:line="240" w:lineRule="auto"/>
        <w:jc w:val="both"/>
        <w:rPr>
          <w:rFonts w:ascii="Times New Roman" w:hAnsi="Times New Roman" w:cs="Times New Roman"/>
          <w:b/>
          <w:sz w:val="24"/>
          <w:szCs w:val="24"/>
        </w:rPr>
      </w:pPr>
      <w:r w:rsidRPr="00DF365A">
        <w:rPr>
          <w:rFonts w:ascii="Times New Roman" w:hAnsi="Times New Roman" w:cs="Times New Roman"/>
          <w:b/>
          <w:sz w:val="24"/>
          <w:szCs w:val="24"/>
        </w:rPr>
        <w:t xml:space="preserve">Механизмы достижения целевых ориентиров в системе условий </w:t>
      </w:r>
    </w:p>
    <w:p w:rsidR="008078EA" w:rsidRPr="00DF365A" w:rsidRDefault="008078EA" w:rsidP="00DF365A">
      <w:pPr>
        <w:spacing w:after="0" w:line="240" w:lineRule="auto"/>
        <w:jc w:val="both"/>
        <w:rPr>
          <w:rFonts w:ascii="Times New Roman" w:hAnsi="Times New Roman" w:cs="Times New Roman"/>
          <w:b/>
          <w:sz w:val="24"/>
          <w:szCs w:val="24"/>
        </w:rPr>
      </w:pPr>
      <w:r w:rsidRPr="00DF365A">
        <w:rPr>
          <w:rFonts w:ascii="Times New Roman" w:hAnsi="Times New Roman" w:cs="Times New Roman"/>
          <w:sz w:val="24"/>
          <w:szCs w:val="24"/>
        </w:rPr>
        <w:tab/>
        <w:t>Механизмы достижения целевых ориентиров в системе условий</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Интегративным результатом выполнения требований основной образовательной</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Созданные в образовательной организации, реализующей ООП ООО, условия:</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 соответствуют требованиям ФГОС ООО;</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-учитывают особенности образовательной организации, ее организационную структуру,</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-запросы участников образовательного процесса;</w:t>
      </w:r>
    </w:p>
    <w:p w:rsidR="008078EA" w:rsidRPr="00DF365A" w:rsidRDefault="008078EA" w:rsidP="00DF365A">
      <w:pPr>
        <w:spacing w:after="0" w:line="240" w:lineRule="auto"/>
        <w:jc w:val="both"/>
        <w:rPr>
          <w:rFonts w:ascii="Times New Roman" w:hAnsi="Times New Roman" w:cs="Times New Roman"/>
          <w:sz w:val="24"/>
          <w:szCs w:val="24"/>
        </w:rPr>
      </w:pPr>
      <w:r w:rsidRPr="00DF365A">
        <w:rPr>
          <w:rFonts w:ascii="Times New Roman" w:hAnsi="Times New Roman" w:cs="Times New Roman"/>
          <w:sz w:val="24"/>
          <w:szCs w:val="24"/>
        </w:rPr>
        <w:t>-предоставляют</w:t>
      </w:r>
      <w:r w:rsidRPr="00DF365A">
        <w:rPr>
          <w:rFonts w:ascii="Times New Roman" w:hAnsi="Times New Roman" w:cs="Times New Roman"/>
          <w:sz w:val="24"/>
          <w:szCs w:val="24"/>
        </w:rPr>
        <w:tab/>
        <w:t>возможность</w:t>
      </w:r>
      <w:r w:rsidRPr="00DF365A">
        <w:rPr>
          <w:rFonts w:ascii="Times New Roman" w:hAnsi="Times New Roman" w:cs="Times New Roman"/>
          <w:sz w:val="24"/>
          <w:szCs w:val="24"/>
        </w:rPr>
        <w:tab/>
        <w:t>взаимодействия</w:t>
      </w:r>
      <w:r w:rsidRPr="00DF365A">
        <w:rPr>
          <w:rFonts w:ascii="Times New Roman" w:hAnsi="Times New Roman" w:cs="Times New Roman"/>
          <w:sz w:val="24"/>
          <w:szCs w:val="24"/>
        </w:rPr>
        <w:tab/>
        <w:t>с</w:t>
      </w:r>
      <w:r w:rsidRPr="00DF365A">
        <w:rPr>
          <w:rFonts w:ascii="Times New Roman" w:hAnsi="Times New Roman" w:cs="Times New Roman"/>
          <w:sz w:val="24"/>
          <w:szCs w:val="24"/>
        </w:rPr>
        <w:tab/>
        <w:t>социальными</w:t>
      </w:r>
      <w:r w:rsidRPr="00DF365A">
        <w:rPr>
          <w:rFonts w:ascii="Times New Roman" w:hAnsi="Times New Roman" w:cs="Times New Roman"/>
          <w:sz w:val="24"/>
          <w:szCs w:val="24"/>
        </w:rPr>
        <w:tab/>
        <w:t>партнерами, использования ресурсов социума.</w:t>
      </w:r>
    </w:p>
    <w:p w:rsidR="008078EA" w:rsidRPr="00DF365A" w:rsidRDefault="008078EA" w:rsidP="00DF365A">
      <w:pPr>
        <w:spacing w:after="0" w:line="240" w:lineRule="auto"/>
        <w:jc w:val="both"/>
        <w:rPr>
          <w:rFonts w:ascii="Times New Roman" w:hAnsi="Times New Roman" w:cs="Times New Roman"/>
          <w:sz w:val="24"/>
          <w:szCs w:val="24"/>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8"/>
        <w:gridCol w:w="4234"/>
        <w:gridCol w:w="4409"/>
      </w:tblGrid>
      <w:tr w:rsidR="008078EA" w:rsidRPr="00DF365A" w:rsidTr="008078EA">
        <w:trPr>
          <w:trHeight w:val="556"/>
        </w:trPr>
        <w:tc>
          <w:tcPr>
            <w:tcW w:w="848" w:type="dxa"/>
          </w:tcPr>
          <w:p w:rsidR="008078EA" w:rsidRPr="00DF365A" w:rsidRDefault="008078EA" w:rsidP="00DF365A">
            <w:pPr>
              <w:jc w:val="cente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w:t>
            </w:r>
          </w:p>
        </w:tc>
        <w:tc>
          <w:tcPr>
            <w:tcW w:w="4234"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Целевой ориентир в системе условий</w:t>
            </w:r>
          </w:p>
        </w:tc>
        <w:tc>
          <w:tcPr>
            <w:tcW w:w="4409"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Механизмы достижения целевых ориентиров</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в системе условий (мероприятия)</w:t>
            </w:r>
          </w:p>
        </w:tc>
      </w:tr>
      <w:tr w:rsidR="008078EA" w:rsidRPr="00DF365A" w:rsidTr="008078EA">
        <w:trPr>
          <w:trHeight w:val="3276"/>
        </w:trPr>
        <w:tc>
          <w:tcPr>
            <w:tcW w:w="848" w:type="dxa"/>
          </w:tcPr>
          <w:p w:rsidR="008078EA" w:rsidRPr="00DF365A" w:rsidRDefault="008078EA" w:rsidP="00DF365A">
            <w:pPr>
              <w:jc w:val="cente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1.</w:t>
            </w:r>
          </w:p>
        </w:tc>
        <w:tc>
          <w:tcPr>
            <w:tcW w:w="4234" w:type="dxa"/>
          </w:tcPr>
          <w:p w:rsidR="008078EA" w:rsidRPr="00DF365A" w:rsidRDefault="008078EA" w:rsidP="00DF365A">
            <w:pPr>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Наличие локальных нормативных правовых актов и их использование всеми субъектами образовательного процесса</w:t>
            </w:r>
          </w:p>
        </w:tc>
        <w:tc>
          <w:tcPr>
            <w:tcW w:w="4409" w:type="dxa"/>
          </w:tcPr>
          <w:p w:rsidR="008078EA" w:rsidRPr="00DF365A" w:rsidRDefault="008078EA" w:rsidP="00DF365A">
            <w:pPr>
              <w:numPr>
                <w:ilvl w:val="0"/>
                <w:numId w:val="60"/>
              </w:numPr>
              <w:tabs>
                <w:tab w:val="left" w:pos="525"/>
                <w:tab w:val="left" w:pos="2134"/>
                <w:tab w:val="left" w:pos="3627"/>
                <w:tab w:val="left" w:pos="4695"/>
              </w:tabs>
              <w:ind w:left="0" w:firstLine="0"/>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разработка и утверждение локальных нормативных</w:t>
            </w:r>
            <w:r w:rsidRPr="00DF365A">
              <w:rPr>
                <w:rFonts w:ascii="Times New Roman" w:eastAsia="Times New Roman" w:hAnsi="Times New Roman"/>
                <w:sz w:val="24"/>
                <w:szCs w:val="24"/>
                <w:lang w:val="ru-RU" w:eastAsia="ru-RU" w:bidi="ru-RU"/>
              </w:rPr>
              <w:tab/>
              <w:t>правовых</w:t>
            </w:r>
            <w:r w:rsidRPr="00DF365A">
              <w:rPr>
                <w:rFonts w:ascii="Times New Roman" w:eastAsia="Times New Roman" w:hAnsi="Times New Roman"/>
                <w:sz w:val="24"/>
                <w:szCs w:val="24"/>
                <w:lang w:val="ru-RU" w:eastAsia="ru-RU" w:bidi="ru-RU"/>
              </w:rPr>
              <w:tab/>
              <w:t>актов</w:t>
            </w:r>
            <w:r w:rsidRPr="00DF365A">
              <w:rPr>
                <w:rFonts w:ascii="Times New Roman" w:eastAsia="Times New Roman" w:hAnsi="Times New Roman"/>
                <w:sz w:val="24"/>
                <w:szCs w:val="24"/>
                <w:lang w:val="ru-RU" w:eastAsia="ru-RU" w:bidi="ru-RU"/>
              </w:rPr>
              <w:tab/>
            </w:r>
            <w:r w:rsidRPr="00DF365A">
              <w:rPr>
                <w:rFonts w:ascii="Times New Roman" w:eastAsia="Times New Roman" w:hAnsi="Times New Roman"/>
                <w:spacing w:val="-17"/>
                <w:sz w:val="24"/>
                <w:szCs w:val="24"/>
                <w:lang w:val="ru-RU" w:eastAsia="ru-RU" w:bidi="ru-RU"/>
              </w:rPr>
              <w:t xml:space="preserve">в </w:t>
            </w:r>
            <w:r w:rsidRPr="00DF365A">
              <w:rPr>
                <w:rFonts w:ascii="Times New Roman" w:eastAsia="Times New Roman" w:hAnsi="Times New Roman"/>
                <w:sz w:val="24"/>
                <w:szCs w:val="24"/>
                <w:lang w:val="ru-RU" w:eastAsia="ru-RU" w:bidi="ru-RU"/>
              </w:rPr>
              <w:t>соответствии с Уставомшколы;</w:t>
            </w:r>
          </w:p>
          <w:p w:rsidR="008078EA" w:rsidRPr="00DF365A" w:rsidRDefault="008078EA" w:rsidP="00DF365A">
            <w:pPr>
              <w:numPr>
                <w:ilvl w:val="0"/>
                <w:numId w:val="60"/>
              </w:numPr>
              <w:tabs>
                <w:tab w:val="left" w:pos="525"/>
                <w:tab w:val="left" w:pos="2682"/>
                <w:tab w:val="left" w:pos="3591"/>
              </w:tabs>
              <w:ind w:left="0" w:firstLine="0"/>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внесение изменений в локальные нормативные правовые акты в соответствии</w:t>
            </w:r>
            <w:r w:rsidRPr="00DF365A">
              <w:rPr>
                <w:rFonts w:ascii="Times New Roman" w:eastAsia="Times New Roman" w:hAnsi="Times New Roman"/>
                <w:sz w:val="24"/>
                <w:szCs w:val="24"/>
                <w:lang w:val="ru-RU" w:eastAsia="ru-RU" w:bidi="ru-RU"/>
              </w:rPr>
              <w:tab/>
              <w:t>с</w:t>
            </w:r>
            <w:r w:rsidRPr="00DF365A">
              <w:rPr>
                <w:rFonts w:ascii="Times New Roman" w:eastAsia="Times New Roman" w:hAnsi="Times New Roman"/>
                <w:sz w:val="24"/>
                <w:szCs w:val="24"/>
                <w:lang w:val="ru-RU" w:eastAsia="ru-RU" w:bidi="ru-RU"/>
              </w:rPr>
              <w:tab/>
            </w:r>
            <w:r w:rsidRPr="00DF365A">
              <w:rPr>
                <w:rFonts w:ascii="Times New Roman" w:eastAsia="Times New Roman" w:hAnsi="Times New Roman"/>
                <w:spacing w:val="-2"/>
                <w:sz w:val="24"/>
                <w:szCs w:val="24"/>
                <w:lang w:val="ru-RU" w:eastAsia="ru-RU" w:bidi="ru-RU"/>
              </w:rPr>
              <w:t xml:space="preserve">изменением </w:t>
            </w:r>
            <w:r w:rsidRPr="00DF365A">
              <w:rPr>
                <w:rFonts w:ascii="Times New Roman" w:eastAsia="Times New Roman" w:hAnsi="Times New Roman"/>
                <w:sz w:val="24"/>
                <w:szCs w:val="24"/>
                <w:lang w:val="ru-RU" w:eastAsia="ru-RU" w:bidi="ru-RU"/>
              </w:rPr>
              <w:t>действующегозаконодательства;</w:t>
            </w:r>
          </w:p>
          <w:p w:rsidR="008078EA" w:rsidRPr="00DF365A" w:rsidRDefault="008078EA" w:rsidP="00DF365A">
            <w:pPr>
              <w:numPr>
                <w:ilvl w:val="0"/>
                <w:numId w:val="60"/>
              </w:numPr>
              <w:tabs>
                <w:tab w:val="left" w:pos="484"/>
              </w:tabs>
              <w:ind w:left="0" w:firstLine="0"/>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качественное правовое обеспечение всех направлений деятельности основной школы в соответствии сООП.</w:t>
            </w:r>
          </w:p>
        </w:tc>
      </w:tr>
      <w:tr w:rsidR="008078EA" w:rsidRPr="00DF365A" w:rsidTr="008078EA">
        <w:trPr>
          <w:trHeight w:val="1108"/>
        </w:trPr>
        <w:tc>
          <w:tcPr>
            <w:tcW w:w="848" w:type="dxa"/>
          </w:tcPr>
          <w:p w:rsidR="008078EA" w:rsidRPr="00DF365A" w:rsidRDefault="008078EA" w:rsidP="00DF365A">
            <w:pPr>
              <w:jc w:val="cente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2.</w:t>
            </w:r>
          </w:p>
        </w:tc>
        <w:tc>
          <w:tcPr>
            <w:tcW w:w="4234" w:type="dxa"/>
          </w:tcPr>
          <w:p w:rsidR="008078EA" w:rsidRPr="00DF365A" w:rsidRDefault="008078EA" w:rsidP="00DF365A">
            <w:pPr>
              <w:tabs>
                <w:tab w:val="left" w:pos="1767"/>
                <w:tab w:val="left" w:pos="2583"/>
                <w:tab w:val="left" w:pos="3473"/>
              </w:tabs>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Наличие</w:t>
            </w:r>
            <w:r w:rsidRPr="00DF365A">
              <w:rPr>
                <w:rFonts w:ascii="Times New Roman" w:eastAsia="Times New Roman" w:hAnsi="Times New Roman"/>
                <w:sz w:val="24"/>
                <w:szCs w:val="24"/>
                <w:lang w:val="ru-RU" w:eastAsia="ru-RU" w:bidi="ru-RU"/>
              </w:rPr>
              <w:tab/>
              <w:t>учебного</w:t>
            </w:r>
            <w:r w:rsidRPr="00DF365A">
              <w:rPr>
                <w:rFonts w:ascii="Times New Roman" w:eastAsia="Times New Roman" w:hAnsi="Times New Roman"/>
                <w:sz w:val="24"/>
                <w:szCs w:val="24"/>
                <w:lang w:val="ru-RU" w:eastAsia="ru-RU" w:bidi="ru-RU"/>
              </w:rPr>
              <w:tab/>
              <w:t>плана, учитывающего разные формы учебной деятельности,</w:t>
            </w:r>
            <w:r w:rsidRPr="00DF365A">
              <w:rPr>
                <w:rFonts w:ascii="Times New Roman" w:eastAsia="Times New Roman" w:hAnsi="Times New Roman"/>
                <w:sz w:val="24"/>
                <w:szCs w:val="24"/>
                <w:lang w:val="ru-RU" w:eastAsia="ru-RU" w:bidi="ru-RU"/>
              </w:rPr>
              <w:tab/>
            </w:r>
            <w:r w:rsidRPr="00DF365A">
              <w:rPr>
                <w:rFonts w:ascii="Times New Roman" w:eastAsia="Times New Roman" w:hAnsi="Times New Roman"/>
                <w:sz w:val="24"/>
                <w:szCs w:val="24"/>
                <w:lang w:val="ru-RU" w:eastAsia="ru-RU" w:bidi="ru-RU"/>
              </w:rPr>
              <w:tab/>
            </w:r>
            <w:r w:rsidRPr="00DF365A">
              <w:rPr>
                <w:rFonts w:ascii="Times New Roman" w:eastAsia="Times New Roman" w:hAnsi="Times New Roman"/>
                <w:spacing w:val="-3"/>
                <w:sz w:val="24"/>
                <w:szCs w:val="24"/>
                <w:lang w:val="ru-RU" w:eastAsia="ru-RU" w:bidi="ru-RU"/>
              </w:rPr>
              <w:t>динамического</w:t>
            </w:r>
          </w:p>
          <w:p w:rsidR="008078EA" w:rsidRPr="00DF365A" w:rsidRDefault="008078EA" w:rsidP="00DF365A">
            <w:pPr>
              <w:jc w:val="both"/>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расписанияучебныхзанятий</w:t>
            </w:r>
          </w:p>
        </w:tc>
        <w:tc>
          <w:tcPr>
            <w:tcW w:w="4409" w:type="dxa"/>
          </w:tcPr>
          <w:p w:rsidR="008078EA" w:rsidRPr="00DF365A" w:rsidRDefault="008078EA" w:rsidP="00DF365A">
            <w:pPr>
              <w:numPr>
                <w:ilvl w:val="0"/>
                <w:numId w:val="59"/>
              </w:numPr>
              <w:tabs>
                <w:tab w:val="left" w:pos="527"/>
              </w:tabs>
              <w:ind w:left="0" w:firstLine="0"/>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реализация планов работы методические объединений, психолого-педагогической службы сопровождения школы;</w:t>
            </w:r>
          </w:p>
        </w:tc>
      </w:tr>
      <w:tr w:rsidR="008078EA" w:rsidRPr="00DF365A" w:rsidTr="008078EA">
        <w:trPr>
          <w:trHeight w:val="2407"/>
        </w:trPr>
        <w:tc>
          <w:tcPr>
            <w:tcW w:w="848" w:type="dxa"/>
          </w:tcPr>
          <w:p w:rsidR="008078EA" w:rsidRPr="00DF365A" w:rsidRDefault="008078EA" w:rsidP="00DF365A">
            <w:pPr>
              <w:jc w:val="cente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lastRenderedPageBreak/>
              <w:t>3.</w:t>
            </w:r>
          </w:p>
        </w:tc>
        <w:tc>
          <w:tcPr>
            <w:tcW w:w="4234" w:type="dxa"/>
          </w:tcPr>
          <w:p w:rsidR="008078EA" w:rsidRPr="00DF365A" w:rsidRDefault="008078EA" w:rsidP="00DF365A">
            <w:pPr>
              <w:jc w:val="both"/>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Наличие педагогов, способных реализовать ООП в соответствии с ФГОС ООО (по квалификации, по опыту, наличию званий)</w:t>
            </w:r>
          </w:p>
        </w:tc>
        <w:tc>
          <w:tcPr>
            <w:tcW w:w="4409" w:type="dxa"/>
          </w:tcPr>
          <w:p w:rsidR="008078EA" w:rsidRPr="00DF365A" w:rsidRDefault="008078EA" w:rsidP="00DF365A">
            <w:pPr>
              <w:numPr>
                <w:ilvl w:val="0"/>
                <w:numId w:val="58"/>
              </w:numPr>
              <w:tabs>
                <w:tab w:val="left" w:pos="525"/>
              </w:tabs>
              <w:ind w:left="0" w:firstLine="0"/>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подбор квалифицированных кадров для работы вшколе;</w:t>
            </w:r>
          </w:p>
          <w:p w:rsidR="008078EA" w:rsidRPr="00DF365A" w:rsidRDefault="008078EA" w:rsidP="00DF365A">
            <w:pPr>
              <w:numPr>
                <w:ilvl w:val="0"/>
                <w:numId w:val="58"/>
              </w:numPr>
              <w:tabs>
                <w:tab w:val="left" w:pos="525"/>
                <w:tab w:val="left" w:pos="3334"/>
              </w:tabs>
              <w:ind w:left="0" w:firstLine="0"/>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повышение</w:t>
            </w:r>
            <w:r w:rsidRPr="00DF365A">
              <w:rPr>
                <w:rFonts w:ascii="Times New Roman" w:eastAsia="Times New Roman" w:hAnsi="Times New Roman"/>
                <w:sz w:val="24"/>
                <w:szCs w:val="24"/>
                <w:lang w:eastAsia="ru-RU" w:bidi="ru-RU"/>
              </w:rPr>
              <w:tab/>
            </w:r>
            <w:r w:rsidRPr="00DF365A">
              <w:rPr>
                <w:rFonts w:ascii="Times New Roman" w:eastAsia="Times New Roman" w:hAnsi="Times New Roman"/>
                <w:spacing w:val="-1"/>
                <w:sz w:val="24"/>
                <w:szCs w:val="24"/>
                <w:lang w:eastAsia="ru-RU" w:bidi="ru-RU"/>
              </w:rPr>
              <w:t>квалификации</w:t>
            </w:r>
            <w:r w:rsidRPr="00DF365A">
              <w:rPr>
                <w:rFonts w:ascii="Times New Roman" w:eastAsia="Times New Roman" w:hAnsi="Times New Roman"/>
                <w:sz w:val="24"/>
                <w:szCs w:val="24"/>
                <w:lang w:eastAsia="ru-RU" w:bidi="ru-RU"/>
              </w:rPr>
              <w:t>педагогическихработников;</w:t>
            </w:r>
          </w:p>
          <w:p w:rsidR="008078EA" w:rsidRPr="00DF365A" w:rsidRDefault="008078EA" w:rsidP="00DF365A">
            <w:pPr>
              <w:numPr>
                <w:ilvl w:val="0"/>
                <w:numId w:val="58"/>
              </w:numPr>
              <w:tabs>
                <w:tab w:val="left" w:pos="583"/>
                <w:tab w:val="left" w:pos="585"/>
              </w:tabs>
              <w:ind w:left="0" w:firstLine="0"/>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аттестацияпедагогическихработников;</w:t>
            </w:r>
          </w:p>
          <w:p w:rsidR="008078EA" w:rsidRPr="00DF365A" w:rsidRDefault="008078EA" w:rsidP="00DF365A">
            <w:pPr>
              <w:numPr>
                <w:ilvl w:val="0"/>
                <w:numId w:val="58"/>
              </w:numPr>
              <w:tabs>
                <w:tab w:val="left" w:pos="583"/>
                <w:tab w:val="left" w:pos="585"/>
              </w:tabs>
              <w:ind w:left="0" w:firstLine="0"/>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мониторингинновационнойготовности</w:t>
            </w:r>
          </w:p>
        </w:tc>
      </w:tr>
    </w:tbl>
    <w:p w:rsidR="008078EA" w:rsidRPr="00DF365A" w:rsidRDefault="008078EA" w:rsidP="00DF365A">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078EA" w:rsidRPr="00DF365A" w:rsidRDefault="008078EA" w:rsidP="00DF365A">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DF365A">
        <w:rPr>
          <w:rFonts w:ascii="Times New Roman" w:eastAsia="Times New Roman" w:hAnsi="Times New Roman" w:cs="Times New Roman"/>
          <w:sz w:val="24"/>
          <w:szCs w:val="24"/>
          <w:lang w:eastAsia="ru-RU" w:bidi="ru-RU"/>
        </w:rPr>
        <w:t>Механизмом достижения целевых ориентиров по реализации основной образовательной программы основного общего образования в системе условий и контроля состояния системы условий является  выполнение  сетевого  графика (дорожной карты) по формированию необходимой системы условий реализации основной образовательной программы основного общегообразования.</w:t>
      </w:r>
    </w:p>
    <w:p w:rsidR="008078EA" w:rsidRPr="00DF365A" w:rsidRDefault="008078EA" w:rsidP="00DF365A">
      <w:pPr>
        <w:spacing w:after="0" w:line="240" w:lineRule="auto"/>
        <w:jc w:val="both"/>
        <w:rPr>
          <w:rFonts w:ascii="Times New Roman" w:eastAsia="Times New Roman" w:hAnsi="Times New Roman" w:cs="Times New Roman"/>
          <w:b/>
          <w:sz w:val="24"/>
          <w:szCs w:val="24"/>
        </w:rPr>
      </w:pPr>
      <w:r w:rsidRPr="00DF365A">
        <w:rPr>
          <w:rFonts w:ascii="Times New Roman" w:eastAsia="Times New Roman" w:hAnsi="Times New Roman" w:cs="Times New Roman"/>
          <w:b/>
          <w:sz w:val="24"/>
          <w:szCs w:val="24"/>
        </w:rPr>
        <w:t>Дорожная карта по формированию необходимой системы условий реализации основной образовательной программы основного общего образования</w:t>
      </w:r>
    </w:p>
    <w:p w:rsidR="008078EA" w:rsidRPr="00DF365A" w:rsidRDefault="008078EA" w:rsidP="00DF365A">
      <w:pPr>
        <w:spacing w:after="0" w:line="240" w:lineRule="auto"/>
        <w:jc w:val="both"/>
        <w:rPr>
          <w:rFonts w:ascii="Times New Roman" w:eastAsia="Times New Roman" w:hAnsi="Times New Roman" w:cs="Times New Roman"/>
          <w:b/>
          <w:sz w:val="24"/>
          <w:szCs w:val="24"/>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435"/>
        <w:gridCol w:w="74"/>
        <w:gridCol w:w="1306"/>
        <w:gridCol w:w="2021"/>
        <w:gridCol w:w="1843"/>
      </w:tblGrid>
      <w:tr w:rsidR="008078EA" w:rsidRPr="00DF365A" w:rsidTr="008078EA">
        <w:trPr>
          <w:trHeight w:val="556"/>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п/п</w:t>
            </w:r>
          </w:p>
        </w:tc>
        <w:tc>
          <w:tcPr>
            <w:tcW w:w="3435"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Направления деятельности,</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мероприятия</w:t>
            </w:r>
          </w:p>
        </w:tc>
        <w:tc>
          <w:tcPr>
            <w:tcW w:w="1380" w:type="dxa"/>
            <w:gridSpan w:val="2"/>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Сроки проведения</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Предполагаемые</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результаты</w:t>
            </w:r>
          </w:p>
        </w:tc>
        <w:tc>
          <w:tcPr>
            <w:tcW w:w="184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Ответственные</w:t>
            </w:r>
          </w:p>
        </w:tc>
      </w:tr>
      <w:tr w:rsidR="008078EA" w:rsidRPr="00DF365A" w:rsidTr="008078EA">
        <w:trPr>
          <w:trHeight w:val="280"/>
        </w:trPr>
        <w:tc>
          <w:tcPr>
            <w:tcW w:w="10206" w:type="dxa"/>
            <w:gridSpan w:val="6"/>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1. Нормативно-правовое обеспечение введения ФГОС основного общего образования</w:t>
            </w:r>
          </w:p>
        </w:tc>
      </w:tr>
      <w:tr w:rsidR="008078EA" w:rsidRPr="00DF365A" w:rsidTr="008078EA">
        <w:trPr>
          <w:trHeight w:val="1387"/>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1.1.</w:t>
            </w:r>
          </w:p>
        </w:tc>
        <w:tc>
          <w:tcPr>
            <w:tcW w:w="3509" w:type="dxa"/>
            <w:gridSpan w:val="2"/>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Внесение изменений и утверждение</w:t>
            </w:r>
            <w:r w:rsidRPr="00DF365A">
              <w:rPr>
                <w:rFonts w:ascii="Times New Roman" w:eastAsia="Times New Roman" w:hAnsi="Times New Roman" w:cs="Times New Roman"/>
                <w:sz w:val="24"/>
                <w:szCs w:val="24"/>
                <w:lang w:bidi="ru-RU"/>
              </w:rPr>
              <w:tab/>
              <w:t>основной образовательной программы образовательного учреждения</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(при необходимости)</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Август- сентябрь</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План-график разработки ООП ООО по ФГОС</w:t>
            </w:r>
          </w:p>
        </w:tc>
        <w:tc>
          <w:tcPr>
            <w:tcW w:w="184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Рабочая группа</w:t>
            </w:r>
          </w:p>
        </w:tc>
      </w:tr>
      <w:tr w:rsidR="008078EA" w:rsidRPr="00DF365A" w:rsidTr="008078EA">
        <w:trPr>
          <w:trHeight w:val="2213"/>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1.2</w:t>
            </w:r>
          </w:p>
        </w:tc>
        <w:tc>
          <w:tcPr>
            <w:tcW w:w="3509" w:type="dxa"/>
            <w:gridSpan w:val="2"/>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Формирование</w:t>
            </w:r>
            <w:r w:rsidRPr="00DF365A">
              <w:rPr>
                <w:rFonts w:ascii="Times New Roman" w:eastAsia="Times New Roman" w:hAnsi="Times New Roman" w:cs="Times New Roman"/>
                <w:sz w:val="24"/>
                <w:szCs w:val="24"/>
                <w:lang w:bidi="ru-RU"/>
              </w:rPr>
              <w:tab/>
              <w:t>банка нормативно-правовых</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документов школьного уровня.</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В течение учебного года</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Создание электронного банка нормативно правовых</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документов школьного</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уровня.</w:t>
            </w:r>
          </w:p>
        </w:tc>
        <w:tc>
          <w:tcPr>
            <w:tcW w:w="184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r w:rsidR="008078EA" w:rsidRPr="00DF365A" w:rsidTr="008078EA">
        <w:trPr>
          <w:trHeight w:val="1382"/>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1.3</w:t>
            </w:r>
          </w:p>
        </w:tc>
        <w:tc>
          <w:tcPr>
            <w:tcW w:w="3509" w:type="dxa"/>
            <w:gridSpan w:val="2"/>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Формирование</w:t>
            </w:r>
            <w:r w:rsidRPr="00DF365A">
              <w:rPr>
                <w:rFonts w:ascii="Times New Roman" w:eastAsia="Times New Roman" w:hAnsi="Times New Roman" w:cs="Times New Roman"/>
                <w:sz w:val="24"/>
                <w:szCs w:val="24"/>
                <w:lang w:bidi="ru-RU"/>
              </w:rPr>
              <w:tab/>
              <w:t>списка учебников и учебных пособий, используемых</w:t>
            </w:r>
            <w:r w:rsidRPr="00DF365A">
              <w:rPr>
                <w:rFonts w:ascii="Times New Roman" w:eastAsia="Times New Roman" w:hAnsi="Times New Roman" w:cs="Times New Roman"/>
                <w:sz w:val="24"/>
                <w:szCs w:val="24"/>
                <w:lang w:bidi="ru-RU"/>
              </w:rPr>
              <w:tab/>
            </w:r>
            <w:r w:rsidRPr="00DF365A">
              <w:rPr>
                <w:rFonts w:ascii="Times New Roman" w:eastAsia="Times New Roman" w:hAnsi="Times New Roman" w:cs="Times New Roman"/>
                <w:sz w:val="24"/>
                <w:szCs w:val="24"/>
                <w:lang w:bidi="ru-RU"/>
              </w:rPr>
              <w:tab/>
              <w:t>в</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образовательном    процессе    в</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соответствии с ФГОС</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ежегодно</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4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r w:rsidR="008078EA" w:rsidRPr="00DF365A" w:rsidTr="008078EA">
        <w:trPr>
          <w:trHeight w:val="2491"/>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1.4</w:t>
            </w:r>
          </w:p>
        </w:tc>
        <w:tc>
          <w:tcPr>
            <w:tcW w:w="3509" w:type="dxa"/>
            <w:gridSpan w:val="2"/>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Разработка:</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-Рабочих</w:t>
            </w:r>
            <w:r w:rsidRPr="00DF365A">
              <w:rPr>
                <w:rFonts w:ascii="Times New Roman" w:eastAsia="Times New Roman" w:hAnsi="Times New Roman" w:cs="Times New Roman"/>
                <w:sz w:val="24"/>
                <w:szCs w:val="24"/>
                <w:lang w:bidi="ru-RU"/>
              </w:rPr>
              <w:tab/>
              <w:t>программ (индивидуальных и др.);</w:t>
            </w:r>
          </w:p>
          <w:p w:rsidR="008078EA" w:rsidRPr="00DF365A" w:rsidRDefault="008078EA" w:rsidP="00DF365A">
            <w:pPr>
              <w:numPr>
                <w:ilvl w:val="0"/>
                <w:numId w:val="61"/>
              </w:numPr>
              <w:spacing w:after="0" w:line="240" w:lineRule="auto"/>
              <w:ind w:left="0" w:firstLine="0"/>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учебного плана;</w:t>
            </w:r>
          </w:p>
          <w:p w:rsidR="008078EA" w:rsidRPr="00DF365A" w:rsidRDefault="008078EA" w:rsidP="00DF365A">
            <w:pPr>
              <w:numPr>
                <w:ilvl w:val="0"/>
                <w:numId w:val="61"/>
              </w:numPr>
              <w:spacing w:after="0" w:line="240" w:lineRule="auto"/>
              <w:ind w:left="0" w:firstLine="0"/>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рабочих программ учебных предметов, курсов, дисциплин, модулей;</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май</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4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283"/>
        </w:trPr>
        <w:tc>
          <w:tcPr>
            <w:tcW w:w="10206" w:type="dxa"/>
            <w:gridSpan w:val="6"/>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2. Организационное обеспечение введения ФГОС основного общего образования</w:t>
            </w:r>
          </w:p>
        </w:tc>
      </w:tr>
    </w:tbl>
    <w:p w:rsidR="008078EA" w:rsidRPr="00DF365A" w:rsidRDefault="008078EA" w:rsidP="00DF365A">
      <w:pPr>
        <w:spacing w:after="0" w:line="240" w:lineRule="auto"/>
        <w:rPr>
          <w:rFonts w:ascii="Times New Roman" w:eastAsia="Times New Roman" w:hAnsi="Times New Roman" w:cs="Times New Roman"/>
          <w:sz w:val="24"/>
          <w:szCs w:val="24"/>
          <w:lang w:bidi="ru-RU"/>
        </w:rPr>
        <w:sectPr w:rsidR="008078EA" w:rsidRPr="00DF365A" w:rsidSect="00DF365A">
          <w:footerReference w:type="default" r:id="rId11"/>
          <w:pgSz w:w="11910" w:h="16840"/>
          <w:pgMar w:top="720" w:right="720" w:bottom="720" w:left="1276"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06"/>
        <w:gridCol w:w="2021"/>
        <w:gridCol w:w="1857"/>
      </w:tblGrid>
      <w:tr w:rsidR="008078EA" w:rsidRPr="00DF365A" w:rsidTr="008078EA">
        <w:trPr>
          <w:trHeight w:val="1958"/>
        </w:trPr>
        <w:tc>
          <w:tcPr>
            <w:tcW w:w="1527" w:type="dxa"/>
            <w:tcBorders>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lastRenderedPageBreak/>
              <w:t>.1</w:t>
            </w:r>
          </w:p>
        </w:tc>
        <w:tc>
          <w:tcPr>
            <w:tcW w:w="3509" w:type="dxa"/>
            <w:tcBorders>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Создание</w:t>
            </w:r>
            <w:r w:rsidRPr="00DF365A">
              <w:rPr>
                <w:rFonts w:ascii="Times New Roman" w:eastAsia="Times New Roman" w:hAnsi="Times New Roman" w:cs="Times New Roman"/>
                <w:sz w:val="24"/>
                <w:szCs w:val="24"/>
                <w:lang w:bidi="ru-RU"/>
              </w:rPr>
              <w:tab/>
              <w:t>временных творческих групп, работающих по направлениям:</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 Системно-деятельностный подход как методологическая основа ФГОС;</w:t>
            </w:r>
          </w:p>
        </w:tc>
        <w:tc>
          <w:tcPr>
            <w:tcW w:w="1306" w:type="dxa"/>
            <w:tcBorders>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август</w:t>
            </w:r>
          </w:p>
        </w:tc>
        <w:tc>
          <w:tcPr>
            <w:tcW w:w="2021" w:type="dxa"/>
            <w:tcBorders>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Приказ</w:t>
            </w:r>
            <w:r w:rsidRPr="00DF365A">
              <w:rPr>
                <w:rFonts w:ascii="Times New Roman" w:eastAsia="Times New Roman" w:hAnsi="Times New Roman" w:cs="Times New Roman"/>
                <w:sz w:val="24"/>
                <w:szCs w:val="24"/>
                <w:lang w:bidi="ru-RU"/>
              </w:rPr>
              <w:tab/>
              <w:t>о</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создании временных творческих групп</w:t>
            </w:r>
          </w:p>
        </w:tc>
        <w:tc>
          <w:tcPr>
            <w:tcW w:w="1857" w:type="dxa"/>
            <w:tcBorders>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r w:rsidR="008078EA" w:rsidRPr="00DF365A" w:rsidTr="008078EA">
        <w:trPr>
          <w:trHeight w:val="3236"/>
        </w:trPr>
        <w:tc>
          <w:tcPr>
            <w:tcW w:w="152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-Система оценки достижения планируемых</w:t>
            </w:r>
            <w:r w:rsidRPr="00DF365A">
              <w:rPr>
                <w:rFonts w:ascii="Times New Roman" w:eastAsia="Times New Roman" w:hAnsi="Times New Roman" w:cs="Times New Roman"/>
                <w:sz w:val="24"/>
                <w:szCs w:val="24"/>
                <w:lang w:bidi="ru-RU"/>
              </w:rPr>
              <w:tab/>
              <w:t xml:space="preserve"> результатов освоения</w:t>
            </w:r>
            <w:r w:rsidRPr="00DF365A">
              <w:rPr>
                <w:rFonts w:ascii="Times New Roman" w:eastAsia="Times New Roman" w:hAnsi="Times New Roman" w:cs="Times New Roman"/>
                <w:sz w:val="24"/>
                <w:szCs w:val="24"/>
                <w:lang w:bidi="ru-RU"/>
              </w:rPr>
              <w:tab/>
              <w:t>ООП</w:t>
            </w:r>
            <w:r w:rsidRPr="00DF365A">
              <w:rPr>
                <w:rFonts w:ascii="Times New Roman" w:eastAsia="Times New Roman" w:hAnsi="Times New Roman" w:cs="Times New Roman"/>
                <w:sz w:val="24"/>
                <w:szCs w:val="24"/>
                <w:lang w:bidi="ru-RU"/>
              </w:rPr>
              <w:tab/>
              <w:t>ООО Организация работы по изучению методических рекомендаций для руководителей кафедр и учителей 5 – 9 классов по вопросам реализации программ основного общего образования (в соответствии с ФГОС):</w:t>
            </w:r>
          </w:p>
        </w:tc>
        <w:tc>
          <w:tcPr>
            <w:tcW w:w="1306"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r>
      <w:tr w:rsidR="008078EA" w:rsidRPr="00DF365A" w:rsidTr="008078EA">
        <w:trPr>
          <w:trHeight w:val="752"/>
        </w:trPr>
        <w:tc>
          <w:tcPr>
            <w:tcW w:w="152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w:t>
            </w:r>
            <w:r w:rsidRPr="00DF365A">
              <w:rPr>
                <w:rFonts w:ascii="Times New Roman" w:eastAsia="Times New Roman" w:hAnsi="Times New Roman" w:cs="Times New Roman"/>
                <w:sz w:val="24"/>
                <w:szCs w:val="24"/>
                <w:lang w:bidi="ru-RU"/>
              </w:rPr>
              <w:tab/>
              <w:t>программа</w:t>
            </w:r>
            <w:r w:rsidRPr="00DF365A">
              <w:rPr>
                <w:rFonts w:ascii="Times New Roman" w:eastAsia="Times New Roman" w:hAnsi="Times New Roman" w:cs="Times New Roman"/>
                <w:sz w:val="24"/>
                <w:szCs w:val="24"/>
                <w:lang w:bidi="ru-RU"/>
              </w:rPr>
              <w:tab/>
              <w:t>духовно- нравственного развития;</w:t>
            </w:r>
          </w:p>
        </w:tc>
        <w:tc>
          <w:tcPr>
            <w:tcW w:w="1306"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r>
      <w:tr w:rsidR="008078EA" w:rsidRPr="00DF365A" w:rsidTr="008078EA">
        <w:trPr>
          <w:trHeight w:val="1027"/>
        </w:trPr>
        <w:tc>
          <w:tcPr>
            <w:tcW w:w="152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 программа развития универсальных</w:t>
            </w:r>
            <w:r w:rsidRPr="00DF365A">
              <w:rPr>
                <w:rFonts w:ascii="Times New Roman" w:eastAsia="Times New Roman" w:hAnsi="Times New Roman" w:cs="Times New Roman"/>
                <w:sz w:val="24"/>
                <w:szCs w:val="24"/>
                <w:lang w:bidi="ru-RU"/>
              </w:rPr>
              <w:tab/>
              <w:t>учебных действий учащихся;</w:t>
            </w:r>
          </w:p>
        </w:tc>
        <w:tc>
          <w:tcPr>
            <w:tcW w:w="1306"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r>
      <w:tr w:rsidR="008078EA" w:rsidRPr="00DF365A" w:rsidTr="008078EA">
        <w:trPr>
          <w:trHeight w:val="761"/>
        </w:trPr>
        <w:tc>
          <w:tcPr>
            <w:tcW w:w="1527" w:type="dxa"/>
            <w:tcBorders>
              <w:top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3509" w:type="dxa"/>
            <w:tcBorders>
              <w:top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 программа формирования и развития ИКТ-компетентности;</w:t>
            </w:r>
          </w:p>
        </w:tc>
        <w:tc>
          <w:tcPr>
            <w:tcW w:w="1306" w:type="dxa"/>
            <w:tcBorders>
              <w:top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2021" w:type="dxa"/>
            <w:tcBorders>
              <w:top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Borders>
              <w:top w:val="nil"/>
            </w:tcBorders>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r>
      <w:tr w:rsidR="008078EA" w:rsidRPr="00DF365A" w:rsidTr="008078EA">
        <w:trPr>
          <w:trHeight w:val="1351"/>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2.2</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Участие в индивидуальных консультациях, семинарах по вопросам введения ФГОС основного общего образования</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регулярно</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Организация участия</w:t>
            </w: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2238"/>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2.3</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Реализация</w:t>
            </w:r>
            <w:r w:rsidRPr="00DF365A">
              <w:rPr>
                <w:rFonts w:ascii="Times New Roman" w:eastAsia="Times New Roman" w:hAnsi="Times New Roman" w:cs="Times New Roman"/>
                <w:sz w:val="24"/>
                <w:szCs w:val="24"/>
                <w:lang w:bidi="ru-RU"/>
              </w:rPr>
              <w:tab/>
              <w:t>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постоянно</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ВР</w:t>
            </w:r>
          </w:p>
        </w:tc>
      </w:tr>
      <w:tr w:rsidR="008078EA" w:rsidRPr="00DF365A" w:rsidTr="008078EA">
        <w:trPr>
          <w:trHeight w:val="1385"/>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2.4</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Разработка и реализация системы</w:t>
            </w:r>
            <w:r w:rsidRPr="00DF365A">
              <w:rPr>
                <w:rFonts w:ascii="Times New Roman" w:eastAsia="Times New Roman" w:hAnsi="Times New Roman" w:cs="Times New Roman"/>
                <w:sz w:val="24"/>
                <w:szCs w:val="24"/>
                <w:lang w:bidi="ru-RU"/>
              </w:rPr>
              <w:tab/>
              <w:t>мониторинга образовательных потребностей учащихся     и     родителей   по</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использованию</w:t>
            </w:r>
            <w:r w:rsidRPr="00DF365A">
              <w:rPr>
                <w:rFonts w:ascii="Times New Roman" w:eastAsia="Times New Roman" w:hAnsi="Times New Roman" w:cs="Times New Roman"/>
                <w:sz w:val="24"/>
                <w:szCs w:val="24"/>
                <w:lang w:bidi="ru-RU"/>
              </w:rPr>
              <w:tab/>
              <w:t>часов</w:t>
            </w:r>
          </w:p>
        </w:tc>
        <w:tc>
          <w:tcPr>
            <w:tcW w:w="1306"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Апрель май</w:t>
            </w:r>
          </w:p>
        </w:tc>
        <w:tc>
          <w:tcPr>
            <w:tcW w:w="2021"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580"/>
        </w:trPr>
        <w:tc>
          <w:tcPr>
            <w:tcW w:w="10220" w:type="dxa"/>
            <w:gridSpan w:val="5"/>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3.</w:t>
            </w:r>
            <w:r w:rsidRPr="00DF365A">
              <w:rPr>
                <w:rFonts w:ascii="Times New Roman" w:eastAsia="Times New Roman" w:hAnsi="Times New Roman" w:cs="Times New Roman"/>
                <w:sz w:val="24"/>
                <w:szCs w:val="24"/>
                <w:lang w:bidi="ru-RU"/>
              </w:rPr>
              <w:tab/>
              <w:t>Кадровое обеспечение введения ФГОС основного общего образования</w:t>
            </w:r>
          </w:p>
        </w:tc>
      </w:tr>
    </w:tbl>
    <w:p w:rsidR="008078EA" w:rsidRPr="00DF365A" w:rsidRDefault="008078EA" w:rsidP="00DF365A">
      <w:pPr>
        <w:spacing w:after="0" w:line="240" w:lineRule="auto"/>
        <w:rPr>
          <w:rFonts w:ascii="Times New Roman" w:eastAsia="Times New Roman" w:hAnsi="Times New Roman" w:cs="Times New Roman"/>
          <w:sz w:val="24"/>
          <w:szCs w:val="24"/>
          <w:lang w:bidi="ru-RU"/>
        </w:rPr>
        <w:sectPr w:rsidR="008078EA" w:rsidRPr="00DF365A" w:rsidSect="008078EA">
          <w:type w:val="continuous"/>
          <w:pgSz w:w="11910" w:h="16840"/>
          <w:pgMar w:top="720" w:right="720" w:bottom="720" w:left="720"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74"/>
        <w:gridCol w:w="1953"/>
        <w:gridCol w:w="1857"/>
      </w:tblGrid>
      <w:tr w:rsidR="008078EA" w:rsidRPr="00DF365A" w:rsidTr="008078EA">
        <w:trPr>
          <w:trHeight w:val="1385"/>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lastRenderedPageBreak/>
              <w:t>3.1</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Анализ кадрового обеспечения введения и реализации ФГОС основного общего образования</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апрель</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Повышение квалификации педагогических работников</w:t>
            </w: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1384"/>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3.2</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Координация</w:t>
            </w:r>
            <w:r w:rsidRPr="00DF365A">
              <w:rPr>
                <w:rFonts w:ascii="Times New Roman" w:eastAsia="Times New Roman" w:hAnsi="Times New Roman" w:cs="Times New Roman"/>
                <w:sz w:val="24"/>
                <w:szCs w:val="24"/>
                <w:lang w:bidi="ru-RU"/>
              </w:rPr>
              <w:tab/>
              <w:t>повышения квалификации учителями через ДПО «Введение ФГОС основного   общего   и среднего</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(полного)   общего образования</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август</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1384"/>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3.3</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Участие в работе проблемных семинаров по вопросам введения ФГОС основного общего образования,</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тематические консультации</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В течение года</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План - график проблемных семинаров</w:t>
            </w:r>
            <w:r w:rsidRPr="00DF365A">
              <w:rPr>
                <w:rFonts w:ascii="Times New Roman" w:eastAsia="Times New Roman" w:hAnsi="Times New Roman" w:cs="Times New Roman"/>
                <w:sz w:val="24"/>
                <w:szCs w:val="24"/>
                <w:lang w:bidi="ru-RU"/>
              </w:rPr>
              <w:tab/>
              <w:t>по вопросам введения ФГОС</w:t>
            </w: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Методический совет</w:t>
            </w:r>
          </w:p>
        </w:tc>
      </w:tr>
      <w:tr w:rsidR="008078EA" w:rsidRPr="00DF365A" w:rsidTr="008078EA">
        <w:trPr>
          <w:trHeight w:val="1385"/>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3.4</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Корректировка и утверждение графика</w:t>
            </w:r>
            <w:r w:rsidRPr="00DF365A">
              <w:rPr>
                <w:rFonts w:ascii="Times New Roman" w:eastAsia="Times New Roman" w:hAnsi="Times New Roman" w:cs="Times New Roman"/>
                <w:sz w:val="24"/>
                <w:szCs w:val="24"/>
                <w:lang w:bidi="ru-RU"/>
              </w:rPr>
              <w:tab/>
              <w:t>прохождения аттестации педагогическими и руководящими работниками</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август</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Зам.директора по УВР</w:t>
            </w:r>
          </w:p>
        </w:tc>
      </w:tr>
      <w:tr w:rsidR="008078EA" w:rsidRPr="00DF365A" w:rsidTr="008078EA">
        <w:trPr>
          <w:trHeight w:val="1070"/>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3.5.</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Аттестация педагогов на соответствие</w:t>
            </w:r>
            <w:r w:rsidRPr="00DF365A">
              <w:rPr>
                <w:rFonts w:ascii="Times New Roman" w:eastAsia="Times New Roman" w:hAnsi="Times New Roman" w:cs="Times New Roman"/>
                <w:sz w:val="24"/>
                <w:szCs w:val="24"/>
                <w:lang w:bidi="ru-RU"/>
              </w:rPr>
              <w:tab/>
              <w:t>занимаемой должности образовательной</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организацией</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По графику</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Заместитель директора по УВР</w:t>
            </w:r>
          </w:p>
        </w:tc>
      </w:tr>
      <w:tr w:rsidR="008078EA" w:rsidRPr="00DF365A" w:rsidTr="008078EA">
        <w:trPr>
          <w:trHeight w:val="398"/>
        </w:trPr>
        <w:tc>
          <w:tcPr>
            <w:tcW w:w="10220" w:type="dxa"/>
            <w:gridSpan w:val="5"/>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4. Информационное обеспечение введения ФГОС основного общего образования</w:t>
            </w:r>
          </w:p>
        </w:tc>
      </w:tr>
      <w:tr w:rsidR="008078EA" w:rsidRPr="00DF365A" w:rsidTr="008078EA">
        <w:trPr>
          <w:trHeight w:val="1125"/>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4.1</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Информирование общественности</w:t>
            </w:r>
            <w:r w:rsidRPr="00DF365A">
              <w:rPr>
                <w:rFonts w:ascii="Times New Roman" w:eastAsia="Times New Roman" w:hAnsi="Times New Roman" w:cs="Times New Roman"/>
                <w:sz w:val="24"/>
                <w:szCs w:val="24"/>
                <w:lang w:bidi="ru-RU"/>
              </w:rPr>
              <w:tab/>
              <w:t>о введении ФГОС</w:t>
            </w:r>
            <w:r w:rsidRPr="00DF365A">
              <w:rPr>
                <w:rFonts w:ascii="Times New Roman" w:eastAsia="Times New Roman" w:hAnsi="Times New Roman" w:cs="Times New Roman"/>
                <w:sz w:val="24"/>
                <w:szCs w:val="24"/>
                <w:lang w:bidi="ru-RU"/>
              </w:rPr>
              <w:tab/>
              <w:t>основного</w:t>
            </w:r>
            <w:r w:rsidRPr="00DF365A">
              <w:rPr>
                <w:rFonts w:ascii="Times New Roman" w:eastAsia="Times New Roman" w:hAnsi="Times New Roman" w:cs="Times New Roman"/>
                <w:sz w:val="24"/>
                <w:szCs w:val="24"/>
                <w:lang w:bidi="ru-RU"/>
              </w:rPr>
              <w:tab/>
              <w:t>общего образования через сайт школы</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В течение всего периода</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Информирования общественности о</w:t>
            </w:r>
            <w:r w:rsidRPr="00DF365A">
              <w:rPr>
                <w:rFonts w:ascii="Times New Roman" w:eastAsia="Times New Roman" w:hAnsi="Times New Roman" w:cs="Times New Roman"/>
                <w:sz w:val="24"/>
                <w:szCs w:val="24"/>
                <w:lang w:bidi="ru-RU"/>
              </w:rPr>
              <w:tab/>
              <w:t>введении ФГОС</w:t>
            </w: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r w:rsidR="008078EA" w:rsidRPr="00DF365A" w:rsidTr="008078EA">
        <w:trPr>
          <w:trHeight w:val="580"/>
        </w:trPr>
        <w:tc>
          <w:tcPr>
            <w:tcW w:w="10220" w:type="dxa"/>
            <w:gridSpan w:val="5"/>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5. Создание материально-технического обеспечения введения ФГОС</w:t>
            </w:r>
          </w:p>
        </w:tc>
      </w:tr>
      <w:tr w:rsidR="008078EA" w:rsidRPr="00DF365A" w:rsidTr="008078EA">
        <w:trPr>
          <w:trHeight w:val="983"/>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5.1</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Анализ состояния МТБ школы на предмет ее соответствия новым требованиям ФГОС.</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Апрель август</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r w:rsidR="008078EA" w:rsidRPr="00DF365A" w:rsidTr="008078EA">
        <w:trPr>
          <w:trHeight w:val="1387"/>
        </w:trPr>
        <w:tc>
          <w:tcPr>
            <w:tcW w:w="152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5.2</w:t>
            </w:r>
          </w:p>
        </w:tc>
        <w:tc>
          <w:tcPr>
            <w:tcW w:w="3509"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Разработка и реализация планов-графиков обеспечения школы</w:t>
            </w:r>
            <w:r w:rsidRPr="00DF365A">
              <w:rPr>
                <w:rFonts w:ascii="Times New Roman" w:eastAsia="Times New Roman" w:hAnsi="Times New Roman" w:cs="Times New Roman"/>
                <w:sz w:val="24"/>
                <w:szCs w:val="24"/>
                <w:lang w:bidi="ru-RU"/>
              </w:rPr>
              <w:tab/>
              <w:t>недостающим</w:t>
            </w:r>
          </w:p>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оборудованием и наглядными пособиями,   в   соответствии  с</w:t>
            </w:r>
          </w:p>
        </w:tc>
        <w:tc>
          <w:tcPr>
            <w:tcW w:w="1374"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В течение всего периода</w:t>
            </w:r>
          </w:p>
        </w:tc>
        <w:tc>
          <w:tcPr>
            <w:tcW w:w="1953"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p>
        </w:tc>
        <w:tc>
          <w:tcPr>
            <w:tcW w:w="1857" w:type="dxa"/>
          </w:tcPr>
          <w:p w:rsidR="008078EA" w:rsidRPr="00DF365A" w:rsidRDefault="008078EA" w:rsidP="00DF365A">
            <w:pPr>
              <w:spacing w:after="0" w:line="240" w:lineRule="auto"/>
              <w:rPr>
                <w:rFonts w:ascii="Times New Roman" w:eastAsia="Times New Roman" w:hAnsi="Times New Roman" w:cs="Times New Roman"/>
                <w:sz w:val="24"/>
                <w:szCs w:val="24"/>
                <w:lang w:bidi="ru-RU"/>
              </w:rPr>
            </w:pPr>
            <w:r w:rsidRPr="00DF365A">
              <w:rPr>
                <w:rFonts w:ascii="Times New Roman" w:eastAsia="Times New Roman" w:hAnsi="Times New Roman" w:cs="Times New Roman"/>
                <w:sz w:val="24"/>
                <w:szCs w:val="24"/>
                <w:lang w:bidi="ru-RU"/>
              </w:rPr>
              <w:t>Администрация</w:t>
            </w:r>
          </w:p>
        </w:tc>
      </w:tr>
    </w:tbl>
    <w:p w:rsidR="008078EA" w:rsidRPr="00DF365A" w:rsidRDefault="008078EA" w:rsidP="00DF365A">
      <w:pPr>
        <w:spacing w:after="0" w:line="240" w:lineRule="auto"/>
        <w:jc w:val="both"/>
        <w:rPr>
          <w:rFonts w:ascii="Times New Roman" w:eastAsia="Times New Roman" w:hAnsi="Times New Roman" w:cs="Times New Roman"/>
          <w:b/>
          <w:sz w:val="24"/>
          <w:szCs w:val="24"/>
        </w:rPr>
      </w:pPr>
    </w:p>
    <w:p w:rsidR="008078EA" w:rsidRPr="00DF365A" w:rsidRDefault="008078EA" w:rsidP="00DF365A">
      <w:pPr>
        <w:spacing w:after="0" w:line="240" w:lineRule="auto"/>
        <w:jc w:val="both"/>
        <w:rPr>
          <w:rFonts w:ascii="Times New Roman" w:eastAsia="Times New Roman" w:hAnsi="Times New Roman" w:cs="Times New Roman"/>
          <w:sz w:val="24"/>
          <w:szCs w:val="24"/>
        </w:rPr>
      </w:pPr>
      <w:r w:rsidRPr="00DF365A">
        <w:rPr>
          <w:rFonts w:ascii="Times New Roman" w:eastAsia="Times New Roman" w:hAnsi="Times New Roman" w:cs="Times New Roman"/>
          <w:sz w:val="24"/>
          <w:szCs w:val="24"/>
        </w:rPr>
        <w:t>Стратегическое</w:t>
      </w:r>
      <w:r w:rsidRPr="00DF365A">
        <w:rPr>
          <w:rFonts w:ascii="Times New Roman" w:eastAsia="Times New Roman" w:hAnsi="Times New Roman" w:cs="Times New Roman"/>
          <w:sz w:val="24"/>
          <w:szCs w:val="24"/>
        </w:rPr>
        <w:tab/>
        <w:t>управление</w:t>
      </w:r>
      <w:r w:rsidRPr="00DF365A">
        <w:rPr>
          <w:rFonts w:ascii="Times New Roman" w:eastAsia="Times New Roman" w:hAnsi="Times New Roman" w:cs="Times New Roman"/>
          <w:sz w:val="24"/>
          <w:szCs w:val="24"/>
        </w:rPr>
        <w:tab/>
        <w:t>реализацией</w:t>
      </w:r>
      <w:r w:rsidRPr="00DF365A">
        <w:rPr>
          <w:rFonts w:ascii="Times New Roman" w:eastAsia="Times New Roman" w:hAnsi="Times New Roman" w:cs="Times New Roman"/>
          <w:sz w:val="24"/>
          <w:szCs w:val="24"/>
        </w:rPr>
        <w:tab/>
        <w:t>основной</w:t>
      </w:r>
      <w:r w:rsidRPr="00DF365A">
        <w:rPr>
          <w:rFonts w:ascii="Times New Roman" w:eastAsia="Times New Roman" w:hAnsi="Times New Roman" w:cs="Times New Roman"/>
          <w:sz w:val="24"/>
          <w:szCs w:val="24"/>
        </w:rPr>
        <w:tab/>
        <w:t>образовательной программы осуществляет администрация школы.</w:t>
      </w:r>
    </w:p>
    <w:p w:rsidR="008078EA" w:rsidRPr="00DF365A" w:rsidRDefault="008078EA" w:rsidP="00DF365A">
      <w:pPr>
        <w:spacing w:after="0" w:line="240" w:lineRule="auto"/>
        <w:jc w:val="both"/>
        <w:rPr>
          <w:rFonts w:ascii="Times New Roman" w:eastAsia="Times New Roman" w:hAnsi="Times New Roman" w:cs="Times New Roman"/>
          <w:sz w:val="24"/>
          <w:szCs w:val="24"/>
        </w:rPr>
      </w:pPr>
      <w:r w:rsidRPr="00DF365A">
        <w:rPr>
          <w:rFonts w:ascii="Times New Roman" w:eastAsia="Times New Roman" w:hAnsi="Times New Roman" w:cs="Times New Roman"/>
          <w:sz w:val="24"/>
          <w:szCs w:val="24"/>
        </w:rPr>
        <w:t>Контроль</w:t>
      </w:r>
      <w:r w:rsidRPr="00DF365A">
        <w:rPr>
          <w:rFonts w:ascii="Times New Roman" w:eastAsia="Times New Roman" w:hAnsi="Times New Roman" w:cs="Times New Roman"/>
          <w:sz w:val="24"/>
          <w:szCs w:val="24"/>
        </w:rPr>
        <w:tab/>
        <w:t>за</w:t>
      </w:r>
      <w:r w:rsidRPr="00DF365A">
        <w:rPr>
          <w:rFonts w:ascii="Times New Roman" w:eastAsia="Times New Roman" w:hAnsi="Times New Roman" w:cs="Times New Roman"/>
          <w:sz w:val="24"/>
          <w:szCs w:val="24"/>
        </w:rPr>
        <w:tab/>
        <w:t>состоянием</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системы</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условий осуществляе директор школы. В</w:t>
      </w:r>
      <w:r w:rsidRPr="00DF365A">
        <w:rPr>
          <w:rFonts w:ascii="Times New Roman" w:eastAsia="Times New Roman" w:hAnsi="Times New Roman" w:cs="Times New Roman"/>
          <w:sz w:val="24"/>
          <w:szCs w:val="24"/>
        </w:rPr>
        <w:tab/>
        <w:t>управление</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на</w:t>
      </w:r>
      <w:r w:rsidRPr="00DF365A">
        <w:rPr>
          <w:rFonts w:ascii="Times New Roman" w:eastAsia="Times New Roman" w:hAnsi="Times New Roman" w:cs="Times New Roman"/>
          <w:sz w:val="24"/>
          <w:szCs w:val="24"/>
        </w:rPr>
        <w:tab/>
        <w:t>полноправной основе</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включается методический</w:t>
      </w:r>
      <w:r w:rsidRPr="00DF365A">
        <w:rPr>
          <w:rFonts w:ascii="Times New Roman" w:eastAsia="Times New Roman" w:hAnsi="Times New Roman" w:cs="Times New Roman"/>
          <w:sz w:val="24"/>
          <w:szCs w:val="24"/>
        </w:rPr>
        <w:tab/>
        <w:t>совет, являющийся одновременно и экспертным советом. Методический совет школы проводит оценку   рабочих   программ на соответствие</w:t>
      </w:r>
      <w:r w:rsidRPr="00DF365A">
        <w:rPr>
          <w:rFonts w:ascii="Times New Roman" w:eastAsia="Times New Roman" w:hAnsi="Times New Roman" w:cs="Times New Roman"/>
          <w:sz w:val="24"/>
          <w:szCs w:val="24"/>
        </w:rPr>
        <w:tab/>
        <w:t>их</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содержанию образования</w:t>
      </w:r>
      <w:r w:rsidRPr="00DF365A">
        <w:rPr>
          <w:rFonts w:ascii="Times New Roman" w:eastAsia="Times New Roman" w:hAnsi="Times New Roman" w:cs="Times New Roman"/>
          <w:sz w:val="24"/>
          <w:szCs w:val="24"/>
        </w:rPr>
        <w:tab/>
        <w:t>по предмету,</w:t>
      </w:r>
      <w:r w:rsidRPr="00DF365A">
        <w:rPr>
          <w:rFonts w:ascii="Times New Roman" w:eastAsia="Times New Roman" w:hAnsi="Times New Roman" w:cs="Times New Roman"/>
          <w:sz w:val="24"/>
          <w:szCs w:val="24"/>
        </w:rPr>
        <w:tab/>
        <w:t xml:space="preserve"> эффективность созданных</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информационно-методических условий. Руководство работой методического совета осуществляется заместителем директора по учебно-воспитательной работе.</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r>
    </w:p>
    <w:p w:rsidR="008078EA" w:rsidRPr="00DF365A" w:rsidRDefault="008078EA" w:rsidP="00DF365A">
      <w:pPr>
        <w:spacing w:after="0" w:line="240" w:lineRule="auto"/>
        <w:jc w:val="both"/>
        <w:rPr>
          <w:rFonts w:ascii="Times New Roman" w:eastAsia="Times New Roman" w:hAnsi="Times New Roman" w:cs="Times New Roman"/>
          <w:sz w:val="24"/>
          <w:szCs w:val="24"/>
        </w:rPr>
      </w:pPr>
      <w:r w:rsidRPr="00DF365A">
        <w:rPr>
          <w:rFonts w:ascii="Times New Roman" w:eastAsia="Times New Roman" w:hAnsi="Times New Roman" w:cs="Times New Roman"/>
          <w:sz w:val="24"/>
          <w:szCs w:val="24"/>
        </w:rPr>
        <w:lastRenderedPageBreak/>
        <w:t>Ключевым</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индикатором</w:t>
      </w:r>
      <w:r w:rsidRPr="00DF365A">
        <w:rPr>
          <w:rFonts w:ascii="Times New Roman" w:eastAsia="Times New Roman" w:hAnsi="Times New Roman" w:cs="Times New Roman"/>
          <w:sz w:val="24"/>
          <w:szCs w:val="24"/>
        </w:rPr>
        <w:tab/>
      </w:r>
      <w:r w:rsidRPr="00DF365A">
        <w:rPr>
          <w:rFonts w:ascii="Times New Roman" w:eastAsia="Times New Roman" w:hAnsi="Times New Roman" w:cs="Times New Roman"/>
          <w:sz w:val="24"/>
          <w:szCs w:val="24"/>
        </w:rPr>
        <w:tab/>
        <w:t>будет</w:t>
      </w:r>
      <w:r w:rsidRPr="00DF365A">
        <w:rPr>
          <w:rFonts w:ascii="Times New Roman" w:eastAsia="Times New Roman" w:hAnsi="Times New Roman" w:cs="Times New Roman"/>
          <w:sz w:val="24"/>
          <w:szCs w:val="24"/>
        </w:rPr>
        <w:tab/>
        <w:t>являться удовлетворенность качеством образования всех участников образовательных отношений.</w:t>
      </w:r>
    </w:p>
    <w:p w:rsidR="008078EA" w:rsidRPr="00DF365A" w:rsidRDefault="008078EA" w:rsidP="00DF365A">
      <w:pPr>
        <w:spacing w:after="0" w:line="240" w:lineRule="auto"/>
        <w:jc w:val="both"/>
        <w:rPr>
          <w:rFonts w:ascii="Times New Roman" w:eastAsia="Times New Roman" w:hAnsi="Times New Roman" w:cs="Times New Roman"/>
          <w:b/>
          <w:sz w:val="24"/>
          <w:szCs w:val="24"/>
        </w:rPr>
      </w:pPr>
      <w:r w:rsidRPr="00DF365A">
        <w:rPr>
          <w:rFonts w:ascii="Times New Roman" w:eastAsia="Times New Roman" w:hAnsi="Times New Roman" w:cs="Times New Roman"/>
          <w:b/>
          <w:sz w:val="24"/>
          <w:szCs w:val="24"/>
        </w:rPr>
        <w:t>Контроль состояния системы условий</w:t>
      </w:r>
    </w:p>
    <w:p w:rsidR="008078EA" w:rsidRPr="00DF365A" w:rsidRDefault="008078EA" w:rsidP="00DF365A">
      <w:pPr>
        <w:spacing w:after="0" w:line="240" w:lineRule="auto"/>
        <w:jc w:val="both"/>
        <w:rPr>
          <w:rFonts w:ascii="Times New Roman" w:eastAsia="Times New Roman" w:hAnsi="Times New Roman" w:cs="Times New Roman"/>
          <w:sz w:val="24"/>
          <w:szCs w:val="24"/>
        </w:rPr>
      </w:pPr>
      <w:r w:rsidRPr="00DF365A">
        <w:rPr>
          <w:rFonts w:ascii="Times New Roman" w:eastAsia="Times New Roman" w:hAnsi="Times New Roman" w:cs="Times New Roman"/>
          <w:sz w:val="24"/>
          <w:szCs w:val="24"/>
        </w:rPr>
        <w:t>Для контроля состояния системы условий разработана внутренняя система оценки качества образования. Система включает следующие разделы</w:t>
      </w:r>
    </w:p>
    <w:p w:rsidR="008078EA" w:rsidRPr="00DF365A" w:rsidRDefault="008078EA" w:rsidP="00DF365A">
      <w:pPr>
        <w:spacing w:after="0" w:line="240" w:lineRule="auto"/>
        <w:jc w:val="both"/>
        <w:rPr>
          <w:rFonts w:ascii="Times New Roman" w:eastAsia="Times New Roman" w:hAnsi="Times New Roman" w:cs="Times New Roman"/>
          <w:sz w:val="24"/>
          <w:szCs w:val="24"/>
        </w:rPr>
      </w:pPr>
    </w:p>
    <w:tbl>
      <w:tblPr>
        <w:tblStyle w:val="TableNormal1"/>
        <w:tblW w:w="9859" w:type="dxa"/>
        <w:tblInd w:w="8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9"/>
        <w:gridCol w:w="1870"/>
        <w:gridCol w:w="1984"/>
        <w:gridCol w:w="2176"/>
      </w:tblGrid>
      <w:tr w:rsidR="008078EA" w:rsidRPr="00DF365A" w:rsidTr="008078EA">
        <w:trPr>
          <w:trHeight w:val="350"/>
        </w:trPr>
        <w:tc>
          <w:tcPr>
            <w:tcW w:w="3829" w:type="dxa"/>
          </w:tcPr>
          <w:p w:rsidR="008078EA" w:rsidRPr="00DF365A" w:rsidRDefault="008078EA" w:rsidP="00DF365A">
            <w:pPr>
              <w:rPr>
                <w:rFonts w:ascii="Times New Roman" w:eastAsia="Times New Roman" w:hAnsi="Times New Roman"/>
                <w:b/>
                <w:sz w:val="24"/>
                <w:szCs w:val="24"/>
                <w:lang w:eastAsia="ru-RU" w:bidi="ru-RU"/>
              </w:rPr>
            </w:pPr>
            <w:r w:rsidRPr="00DF365A">
              <w:rPr>
                <w:rFonts w:ascii="Times New Roman" w:eastAsia="Times New Roman" w:hAnsi="Times New Roman"/>
                <w:b/>
                <w:sz w:val="24"/>
                <w:szCs w:val="24"/>
                <w:lang w:eastAsia="ru-RU" w:bidi="ru-RU"/>
              </w:rPr>
              <w:t>показатель</w:t>
            </w:r>
          </w:p>
        </w:tc>
        <w:tc>
          <w:tcPr>
            <w:tcW w:w="1870" w:type="dxa"/>
          </w:tcPr>
          <w:p w:rsidR="008078EA" w:rsidRPr="00DF365A" w:rsidRDefault="008078EA" w:rsidP="00DF365A">
            <w:pPr>
              <w:rPr>
                <w:rFonts w:ascii="Times New Roman" w:eastAsia="Times New Roman" w:hAnsi="Times New Roman"/>
                <w:b/>
                <w:sz w:val="24"/>
                <w:szCs w:val="24"/>
                <w:lang w:eastAsia="ru-RU" w:bidi="ru-RU"/>
              </w:rPr>
            </w:pPr>
            <w:r w:rsidRPr="00DF365A">
              <w:rPr>
                <w:rFonts w:ascii="Times New Roman" w:eastAsia="Times New Roman" w:hAnsi="Times New Roman"/>
                <w:b/>
                <w:sz w:val="24"/>
                <w:szCs w:val="24"/>
                <w:lang w:eastAsia="ru-RU" w:bidi="ru-RU"/>
              </w:rPr>
              <w:t>периодичность</w:t>
            </w:r>
          </w:p>
        </w:tc>
        <w:tc>
          <w:tcPr>
            <w:tcW w:w="1984" w:type="dxa"/>
          </w:tcPr>
          <w:p w:rsidR="008078EA" w:rsidRPr="00DF365A" w:rsidRDefault="008078EA" w:rsidP="00DF365A">
            <w:pPr>
              <w:rPr>
                <w:rFonts w:ascii="Times New Roman" w:eastAsia="Times New Roman" w:hAnsi="Times New Roman"/>
                <w:b/>
                <w:sz w:val="24"/>
                <w:szCs w:val="24"/>
                <w:lang w:eastAsia="ru-RU" w:bidi="ru-RU"/>
              </w:rPr>
            </w:pPr>
            <w:r w:rsidRPr="00DF365A">
              <w:rPr>
                <w:rFonts w:ascii="Times New Roman" w:eastAsia="Times New Roman" w:hAnsi="Times New Roman"/>
                <w:b/>
                <w:sz w:val="24"/>
                <w:szCs w:val="24"/>
                <w:lang w:eastAsia="ru-RU" w:bidi="ru-RU"/>
              </w:rPr>
              <w:t>инструментарий</w:t>
            </w:r>
          </w:p>
        </w:tc>
        <w:tc>
          <w:tcPr>
            <w:tcW w:w="2176" w:type="dxa"/>
          </w:tcPr>
          <w:p w:rsidR="008078EA" w:rsidRPr="00DF365A" w:rsidRDefault="008078EA" w:rsidP="00DF365A">
            <w:pPr>
              <w:rPr>
                <w:rFonts w:ascii="Times New Roman" w:eastAsia="Times New Roman" w:hAnsi="Times New Roman"/>
                <w:b/>
                <w:sz w:val="24"/>
                <w:szCs w:val="24"/>
                <w:lang w:eastAsia="ru-RU" w:bidi="ru-RU"/>
              </w:rPr>
            </w:pPr>
            <w:r w:rsidRPr="00DF365A">
              <w:rPr>
                <w:rFonts w:ascii="Times New Roman" w:eastAsia="Times New Roman" w:hAnsi="Times New Roman"/>
                <w:b/>
                <w:sz w:val="24"/>
                <w:szCs w:val="24"/>
                <w:lang w:eastAsia="ru-RU" w:bidi="ru-RU"/>
              </w:rPr>
              <w:t>ответственный</w:t>
            </w:r>
          </w:p>
        </w:tc>
      </w:tr>
      <w:tr w:rsidR="008078EA" w:rsidRPr="00DF365A" w:rsidTr="008078EA">
        <w:trPr>
          <w:trHeight w:val="7700"/>
        </w:trPr>
        <w:tc>
          <w:tcPr>
            <w:tcW w:w="3829"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Укомплектованность</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педагогическими кадрами</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Численность педагогических работников, имеющих высшее</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Образование и специальное дефектологическое, в общей численности педагогических работников</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Уровень квалификации пед. Коллектива</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Аттестация пед. Коллектива Методическая активность</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педагогов (участие педагогов в</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событиях, конкурсах различных уровней)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Создание условий безопасности жизни и здоровья обучающихся</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Количество компьютеров в расчете на одного учащегося</w:t>
            </w:r>
          </w:p>
        </w:tc>
        <w:tc>
          <w:tcPr>
            <w:tcW w:w="1870"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(сентябрь)</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(май)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(май)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1 раз в </w:t>
            </w:r>
            <w:r w:rsidRPr="00DF365A">
              <w:rPr>
                <w:rFonts w:ascii="Times New Roman" w:eastAsia="Times New Roman" w:hAnsi="Times New Roman"/>
                <w:spacing w:val="-6"/>
                <w:sz w:val="24"/>
                <w:szCs w:val="24"/>
                <w:lang w:val="ru-RU" w:eastAsia="ru-RU" w:bidi="ru-RU"/>
              </w:rPr>
              <w:t xml:space="preserve">год </w:t>
            </w:r>
            <w:r w:rsidRPr="00DF365A">
              <w:rPr>
                <w:rFonts w:ascii="Times New Roman" w:eastAsia="Times New Roman" w:hAnsi="Times New Roman"/>
                <w:sz w:val="24"/>
                <w:szCs w:val="24"/>
                <w:lang w:val="ru-RU" w:eastAsia="ru-RU" w:bidi="ru-RU"/>
              </w:rPr>
              <w:t>(май)</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1 раз в </w:t>
            </w:r>
            <w:r w:rsidRPr="00DF365A">
              <w:rPr>
                <w:rFonts w:ascii="Times New Roman" w:eastAsia="Times New Roman" w:hAnsi="Times New Roman"/>
                <w:spacing w:val="-6"/>
                <w:sz w:val="24"/>
                <w:szCs w:val="24"/>
                <w:lang w:val="ru-RU" w:eastAsia="ru-RU" w:bidi="ru-RU"/>
              </w:rPr>
              <w:t xml:space="preserve">год </w:t>
            </w:r>
            <w:r w:rsidRPr="00DF365A">
              <w:rPr>
                <w:rFonts w:ascii="Times New Roman" w:eastAsia="Times New Roman" w:hAnsi="Times New Roman"/>
                <w:sz w:val="24"/>
                <w:szCs w:val="24"/>
                <w:lang w:val="ru-RU" w:eastAsia="ru-RU" w:bidi="ru-RU"/>
              </w:rPr>
              <w:t>(май)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(май)</w:t>
            </w:r>
          </w:p>
          <w:p w:rsidR="008078EA" w:rsidRPr="00DF365A" w:rsidRDefault="008078EA" w:rsidP="00DF365A">
            <w:pPr>
              <w:rPr>
                <w:rFonts w:ascii="Times New Roman" w:eastAsia="Times New Roman" w:hAnsi="Times New Roman"/>
                <w:sz w:val="24"/>
                <w:szCs w:val="24"/>
                <w:lang w:val="ru-RU" w:eastAsia="ru-RU" w:bidi="ru-RU"/>
              </w:rPr>
            </w:pPr>
          </w:p>
          <w:p w:rsidR="00D261C2"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1 раз в год (май)</w:t>
            </w:r>
          </w:p>
          <w:p w:rsidR="00D261C2" w:rsidRDefault="00D261C2" w:rsidP="00D261C2">
            <w:pPr>
              <w:rPr>
                <w:rFonts w:ascii="Times New Roman" w:eastAsia="Times New Roman" w:hAnsi="Times New Roman"/>
                <w:sz w:val="24"/>
                <w:szCs w:val="24"/>
                <w:lang w:eastAsia="ru-RU" w:bidi="ru-RU"/>
              </w:rPr>
            </w:pPr>
          </w:p>
          <w:p w:rsidR="00D261C2" w:rsidRDefault="00D261C2" w:rsidP="00D261C2">
            <w:pPr>
              <w:rPr>
                <w:rFonts w:ascii="Times New Roman" w:eastAsia="Times New Roman" w:hAnsi="Times New Roman"/>
                <w:sz w:val="24"/>
                <w:szCs w:val="24"/>
                <w:lang w:eastAsia="ru-RU" w:bidi="ru-RU"/>
              </w:rPr>
            </w:pPr>
          </w:p>
          <w:p w:rsidR="008078EA" w:rsidRPr="00D261C2" w:rsidRDefault="008078EA" w:rsidP="00D261C2">
            <w:pPr>
              <w:rPr>
                <w:rFonts w:ascii="Times New Roman" w:eastAsia="Times New Roman" w:hAnsi="Times New Roman"/>
                <w:sz w:val="24"/>
                <w:szCs w:val="24"/>
                <w:lang w:eastAsia="ru-RU" w:bidi="ru-RU"/>
              </w:rPr>
            </w:pPr>
          </w:p>
        </w:tc>
        <w:tc>
          <w:tcPr>
            <w:tcW w:w="1984"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Анализ</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Анализ</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Анализ</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  Анализ Рейтинг</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Мониторинг</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Анализ</w:t>
            </w:r>
          </w:p>
        </w:tc>
        <w:tc>
          <w:tcPr>
            <w:tcW w:w="2176"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 УВР</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 хоз.части</w:t>
            </w:r>
          </w:p>
          <w:p w:rsidR="008078EA" w:rsidRPr="00D261C2" w:rsidRDefault="008078EA" w:rsidP="00DF365A">
            <w:pPr>
              <w:rPr>
                <w:rFonts w:ascii="Times New Roman" w:eastAsia="Times New Roman" w:hAnsi="Times New Roman"/>
                <w:sz w:val="24"/>
                <w:szCs w:val="24"/>
                <w:lang w:val="ru-RU" w:eastAsia="ru-RU" w:bidi="ru-RU"/>
              </w:rPr>
            </w:pPr>
            <w:r w:rsidRPr="00D261C2">
              <w:rPr>
                <w:rFonts w:ascii="Times New Roman" w:eastAsia="Times New Roman" w:hAnsi="Times New Roman"/>
                <w:sz w:val="24"/>
                <w:szCs w:val="24"/>
                <w:lang w:val="ru-RU" w:eastAsia="ru-RU" w:bidi="ru-RU"/>
              </w:rPr>
              <w:t>Зам. директора по УВР</w:t>
            </w:r>
          </w:p>
        </w:tc>
      </w:tr>
    </w:tbl>
    <w:p w:rsidR="008078EA" w:rsidRPr="00DF365A" w:rsidRDefault="008078EA" w:rsidP="00DF365A">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8078EA" w:rsidRPr="00DF365A" w:rsidSect="008078EA">
          <w:type w:val="continuous"/>
          <w:pgSz w:w="11910" w:h="16840"/>
          <w:pgMar w:top="720" w:right="720" w:bottom="720" w:left="720" w:header="0" w:footer="976" w:gutter="0"/>
          <w:cols w:space="720"/>
        </w:sectPr>
      </w:pPr>
    </w:p>
    <w:tbl>
      <w:tblPr>
        <w:tblStyle w:val="TableNormal1"/>
        <w:tblW w:w="10349"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46"/>
        <w:gridCol w:w="1275"/>
        <w:gridCol w:w="1843"/>
        <w:gridCol w:w="1985"/>
      </w:tblGrid>
      <w:tr w:rsidR="008078EA" w:rsidRPr="00DF365A" w:rsidTr="00D261C2">
        <w:trPr>
          <w:trHeight w:val="4827"/>
        </w:trPr>
        <w:tc>
          <w:tcPr>
            <w:tcW w:w="5246" w:type="dxa"/>
          </w:tcPr>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Оснащенность учебных кабинетов (в соответствии с ФГОС /</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федеральными или региональными требованиями)</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Численность / удельный вес численности учащихся, которым обеспечена возможность</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пользоваться широкополосным Интернетом (не менее 2 Мб/с), в общей численности учащихся</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Соответствие содержания сайта требованиям ст.29 Федерального закона </w:t>
            </w:r>
            <w:r w:rsidRPr="00DF365A">
              <w:rPr>
                <w:rFonts w:ascii="Times New Roman" w:eastAsia="Times New Roman" w:hAnsi="Times New Roman"/>
                <w:sz w:val="24"/>
                <w:szCs w:val="24"/>
                <w:lang w:eastAsia="ru-RU" w:bidi="ru-RU"/>
              </w:rPr>
              <w:t>No</w:t>
            </w:r>
            <w:r w:rsidRPr="00DF365A">
              <w:rPr>
                <w:rFonts w:ascii="Times New Roman" w:eastAsia="Times New Roman" w:hAnsi="Times New Roman"/>
                <w:sz w:val="24"/>
                <w:szCs w:val="24"/>
                <w:lang w:val="ru-RU" w:eastAsia="ru-RU" w:bidi="ru-RU"/>
              </w:rPr>
              <w:t xml:space="preserve"> 273-ФЗ</w:t>
            </w:r>
          </w:p>
          <w:p w:rsidR="008078EA" w:rsidRPr="00DF365A" w:rsidRDefault="008078EA" w:rsidP="00DF365A">
            <w:pPr>
              <w:rPr>
                <w:rFonts w:ascii="Times New Roman" w:eastAsia="Times New Roman" w:hAnsi="Times New Roman"/>
                <w:sz w:val="24"/>
                <w:szCs w:val="24"/>
                <w:lang w:val="ru-RU" w:eastAsia="ru-RU" w:bidi="ru-RU"/>
              </w:rPr>
            </w:pPr>
          </w:p>
        </w:tc>
        <w:tc>
          <w:tcPr>
            <w:tcW w:w="1275" w:type="dxa"/>
          </w:tcPr>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1 раз в </w:t>
            </w:r>
            <w:r w:rsidRPr="00DF365A">
              <w:rPr>
                <w:rFonts w:ascii="Times New Roman" w:eastAsia="Times New Roman" w:hAnsi="Times New Roman"/>
                <w:spacing w:val="-6"/>
                <w:sz w:val="24"/>
                <w:szCs w:val="24"/>
                <w:lang w:val="ru-RU" w:eastAsia="ru-RU" w:bidi="ru-RU"/>
              </w:rPr>
              <w:t xml:space="preserve">год </w:t>
            </w:r>
            <w:r w:rsidRPr="00DF365A">
              <w:rPr>
                <w:rFonts w:ascii="Times New Roman" w:eastAsia="Times New Roman" w:hAnsi="Times New Roman"/>
                <w:sz w:val="24"/>
                <w:szCs w:val="24"/>
                <w:lang w:val="ru-RU" w:eastAsia="ru-RU" w:bidi="ru-RU"/>
              </w:rPr>
              <w:t>(май)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 xml:space="preserve">1 раз в </w:t>
            </w:r>
            <w:r w:rsidRPr="00DF365A">
              <w:rPr>
                <w:rFonts w:ascii="Times New Roman" w:eastAsia="Times New Roman" w:hAnsi="Times New Roman"/>
                <w:spacing w:val="-6"/>
                <w:sz w:val="24"/>
                <w:szCs w:val="24"/>
                <w:lang w:val="ru-RU" w:eastAsia="ru-RU" w:bidi="ru-RU"/>
              </w:rPr>
              <w:t xml:space="preserve">год </w:t>
            </w:r>
            <w:r w:rsidRPr="00DF365A">
              <w:rPr>
                <w:rFonts w:ascii="Times New Roman" w:eastAsia="Times New Roman" w:hAnsi="Times New Roman"/>
                <w:sz w:val="24"/>
                <w:szCs w:val="24"/>
                <w:lang w:val="ru-RU" w:eastAsia="ru-RU" w:bidi="ru-RU"/>
              </w:rPr>
              <w:t>(май)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(сентябрь)</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1 раз в год (сентябрь)</w:t>
            </w:r>
          </w:p>
        </w:tc>
        <w:tc>
          <w:tcPr>
            <w:tcW w:w="1843" w:type="dxa"/>
          </w:tcPr>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Анализ</w:t>
            </w: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Анализ</w:t>
            </w: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Мониторинг</w:t>
            </w: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r w:rsidRPr="00DF365A">
              <w:rPr>
                <w:rFonts w:ascii="Times New Roman" w:eastAsia="Times New Roman" w:hAnsi="Times New Roman"/>
                <w:sz w:val="24"/>
                <w:szCs w:val="24"/>
                <w:lang w:eastAsia="ru-RU" w:bidi="ru-RU"/>
              </w:rPr>
              <w:t>Анализ</w:t>
            </w: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p w:rsidR="008078EA" w:rsidRPr="00DF365A" w:rsidRDefault="008078EA" w:rsidP="00DF365A">
            <w:pPr>
              <w:rPr>
                <w:rFonts w:ascii="Times New Roman" w:eastAsia="Times New Roman" w:hAnsi="Times New Roman"/>
                <w:sz w:val="24"/>
                <w:szCs w:val="24"/>
                <w:lang w:eastAsia="ru-RU" w:bidi="ru-RU"/>
              </w:rPr>
            </w:pPr>
          </w:p>
        </w:tc>
        <w:tc>
          <w:tcPr>
            <w:tcW w:w="1985" w:type="dxa"/>
          </w:tcPr>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поУВР</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Зав.</w:t>
            </w: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Библиотекой</w:t>
            </w: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p>
          <w:p w:rsidR="008078EA" w:rsidRPr="00DF365A" w:rsidRDefault="008078EA" w:rsidP="00DF365A">
            <w:pPr>
              <w:rPr>
                <w:rFonts w:ascii="Times New Roman" w:eastAsia="Times New Roman" w:hAnsi="Times New Roman"/>
                <w:sz w:val="24"/>
                <w:szCs w:val="24"/>
                <w:lang w:val="ru-RU" w:eastAsia="ru-RU" w:bidi="ru-RU"/>
              </w:rPr>
            </w:pPr>
            <w:r w:rsidRPr="00DF365A">
              <w:rPr>
                <w:rFonts w:ascii="Times New Roman" w:eastAsia="Times New Roman" w:hAnsi="Times New Roman"/>
                <w:sz w:val="24"/>
                <w:szCs w:val="24"/>
                <w:lang w:val="ru-RU" w:eastAsia="ru-RU" w:bidi="ru-RU"/>
              </w:rPr>
              <w:t>Зам. директора по УВР</w:t>
            </w:r>
          </w:p>
        </w:tc>
      </w:tr>
    </w:tbl>
    <w:p w:rsidR="008078EA" w:rsidRPr="00DF365A" w:rsidRDefault="008078EA" w:rsidP="00DF365A">
      <w:pPr>
        <w:spacing w:after="0" w:line="240" w:lineRule="auto"/>
        <w:jc w:val="center"/>
        <w:rPr>
          <w:rFonts w:ascii="Times New Roman" w:eastAsia="Times New Roman" w:hAnsi="Times New Roman" w:cs="Times New Roman"/>
          <w:b/>
          <w:sz w:val="24"/>
          <w:szCs w:val="24"/>
        </w:rPr>
      </w:pPr>
    </w:p>
    <w:p w:rsidR="00485745" w:rsidRPr="00DF365A" w:rsidRDefault="00F618C0"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Приложение 1</w:t>
      </w:r>
      <w:r w:rsidR="00485745" w:rsidRPr="00DF365A">
        <w:rPr>
          <w:rFonts w:ascii="Times New Roman" w:eastAsia="Times New Roman" w:hAnsi="Times New Roman" w:cs="Times New Roman"/>
          <w:b/>
          <w:bCs/>
          <w:color w:val="000000"/>
          <w:sz w:val="24"/>
          <w:szCs w:val="24"/>
          <w:lang w:eastAsia="ru-RU"/>
        </w:rPr>
        <w:t>.</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Пояснительная записка к плану внеурочной деятельности на 2016-2021 учебный год</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План внеурочной деятельности разработан на основе следующих нормативно-правовых документов:</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 для обучающихся 5-9 классов по АООП ООО для обучающихся с ЗПР на основе нормативно</w:t>
      </w:r>
      <w:r w:rsidR="00464221" w:rsidRPr="00DF365A">
        <w:rPr>
          <w:rFonts w:ascii="Times New Roman" w:eastAsia="Times New Roman" w:hAnsi="Times New Roman" w:cs="Times New Roman"/>
          <w:color w:val="000000"/>
          <w:sz w:val="24"/>
          <w:szCs w:val="24"/>
          <w:lang w:eastAsia="ru-RU"/>
        </w:rPr>
        <w:t>-</w:t>
      </w:r>
      <w:r w:rsidRPr="00DF365A">
        <w:rPr>
          <w:rFonts w:ascii="Times New Roman" w:eastAsia="Times New Roman" w:hAnsi="Times New Roman" w:cs="Times New Roman"/>
          <w:color w:val="000000"/>
          <w:sz w:val="24"/>
          <w:szCs w:val="24"/>
          <w:lang w:eastAsia="ru-RU"/>
        </w:rPr>
        <w:softHyphen/>
        <w:t>правовых документов, указанных в АООП ООО для обучающихся с ЗПР. План внеурочной деятельности направлен на достижение обучающимися планируемых результатов освоения АООП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Реализуется оптимизационная модель внеурочной деятельности.</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Внеурочная деятельность для обучающихся 5-9 классов организуется в объеме до 10 часов в неделю по следующим направлениям:</w:t>
      </w:r>
    </w:p>
    <w:p w:rsidR="00485745" w:rsidRPr="00DF365A" w:rsidRDefault="00485745" w:rsidP="00DF365A">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спортивно-оздоровительное</w:t>
      </w:r>
    </w:p>
    <w:p w:rsidR="00485745" w:rsidRPr="00DF365A" w:rsidRDefault="00485745" w:rsidP="00DF365A">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общекультурное</w:t>
      </w:r>
    </w:p>
    <w:p w:rsidR="00485745" w:rsidRPr="00DF365A" w:rsidRDefault="00485745" w:rsidP="00DF365A">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общеинтеллектуальное</w:t>
      </w:r>
    </w:p>
    <w:p w:rsidR="00485745" w:rsidRPr="00DF365A" w:rsidRDefault="00485745" w:rsidP="00DF365A">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духовно-нравственное</w:t>
      </w:r>
    </w:p>
    <w:p w:rsidR="00485745" w:rsidRPr="00DF365A" w:rsidRDefault="00485745" w:rsidP="00DF365A">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социальное.</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План внеурочной деятельности по направлениям АООП ООО для обучающихся с ЗПР соответствуют ООП НОО школы.</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Для обучающихся с ОВЗ (АООП ООО ЗПР) в соответствии с ФГОС ООО обучающихся с ОВЗ обязательной частью внеурочной деятельности является коррекционно-развивающая область.</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Время, отведенное на внеурочную деятельность, включая коррекционно</w:t>
      </w:r>
      <w:r w:rsidRPr="00DF365A">
        <w:rPr>
          <w:rFonts w:ascii="Times New Roman" w:eastAsia="Times New Roman" w:hAnsi="Times New Roman" w:cs="Times New Roman"/>
          <w:color w:val="000000"/>
          <w:sz w:val="24"/>
          <w:szCs w:val="24"/>
          <w:lang w:eastAsia="ru-RU"/>
        </w:rPr>
        <w:softHyphen/>
        <w:t>-развивающую область, не учитывается при определении максимально допустимой недельной нагрузки обучающихся.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lastRenderedPageBreak/>
        <w:t>Чередование учебной и внеурочной деятельности, включая коррекционно</w:t>
      </w:r>
      <w:r w:rsidRPr="00DF365A">
        <w:rPr>
          <w:rFonts w:ascii="Times New Roman" w:eastAsia="Times New Roman" w:hAnsi="Times New Roman" w:cs="Times New Roman"/>
          <w:color w:val="000000"/>
          <w:sz w:val="24"/>
          <w:szCs w:val="24"/>
          <w:lang w:eastAsia="ru-RU"/>
        </w:rPr>
        <w:softHyphen/>
      </w:r>
      <w:r w:rsidR="00B719C1" w:rsidRPr="00DF365A">
        <w:rPr>
          <w:rFonts w:ascii="Times New Roman" w:eastAsia="Times New Roman" w:hAnsi="Times New Roman" w:cs="Times New Roman"/>
          <w:color w:val="000000"/>
          <w:sz w:val="24"/>
          <w:szCs w:val="24"/>
          <w:lang w:eastAsia="ru-RU"/>
        </w:rPr>
        <w:t>-</w:t>
      </w:r>
      <w:r w:rsidRPr="00DF365A">
        <w:rPr>
          <w:rFonts w:ascii="Times New Roman" w:eastAsia="Times New Roman" w:hAnsi="Times New Roman" w:cs="Times New Roman"/>
          <w:color w:val="000000"/>
          <w:sz w:val="24"/>
          <w:szCs w:val="24"/>
          <w:lang w:eastAsia="ru-RU"/>
        </w:rPr>
        <w:t>развивающую область, ООП ООО определяет Школа.</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485745" w:rsidRPr="00DF365A" w:rsidRDefault="00485745" w:rsidP="00DF36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b/>
          <w:bCs/>
          <w:color w:val="000000"/>
          <w:sz w:val="24"/>
          <w:szCs w:val="24"/>
          <w:lang w:eastAsia="ru-RU"/>
        </w:rPr>
        <w:t>В 5-9 классах по АООП ЗПР в коррекционно-развивающей области выделены часы следующих коррекционных курсов:</w:t>
      </w:r>
    </w:p>
    <w:p w:rsidR="00485745" w:rsidRPr="00DF365A" w:rsidRDefault="00485745" w:rsidP="00DF365A">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w:t>
      </w:r>
      <w:r w:rsidR="00C5674A" w:rsidRPr="00DF365A">
        <w:rPr>
          <w:rFonts w:ascii="Times New Roman" w:eastAsia="Times New Roman" w:hAnsi="Times New Roman" w:cs="Times New Roman"/>
          <w:color w:val="000000"/>
          <w:sz w:val="24"/>
          <w:szCs w:val="24"/>
          <w:lang w:eastAsia="ru-RU"/>
        </w:rPr>
        <w:t>ие занятия по русскому языку – 2-2,5</w:t>
      </w:r>
      <w:r w:rsidRPr="00DF365A">
        <w:rPr>
          <w:rFonts w:ascii="Times New Roman" w:eastAsia="Times New Roman" w:hAnsi="Times New Roman" w:cs="Times New Roman"/>
          <w:color w:val="000000"/>
          <w:sz w:val="24"/>
          <w:szCs w:val="24"/>
          <w:lang w:eastAsia="ru-RU"/>
        </w:rPr>
        <w:t xml:space="preserve"> час</w:t>
      </w:r>
      <w:r w:rsidR="00C5674A" w:rsidRPr="00DF365A">
        <w:rPr>
          <w:rFonts w:ascii="Times New Roman" w:eastAsia="Times New Roman" w:hAnsi="Times New Roman" w:cs="Times New Roman"/>
          <w:color w:val="000000"/>
          <w:sz w:val="24"/>
          <w:szCs w:val="24"/>
          <w:lang w:eastAsia="ru-RU"/>
        </w:rPr>
        <w:t>а</w:t>
      </w:r>
      <w:r w:rsidRPr="00DF365A">
        <w:rPr>
          <w:rFonts w:ascii="Times New Roman" w:eastAsia="Times New Roman" w:hAnsi="Times New Roman" w:cs="Times New Roman"/>
          <w:color w:val="000000"/>
          <w:sz w:val="24"/>
          <w:szCs w:val="24"/>
          <w:lang w:eastAsia="ru-RU"/>
        </w:rPr>
        <w:t xml:space="preserve">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каллиграфическими навыками.</w:t>
      </w:r>
    </w:p>
    <w:p w:rsidR="00485745" w:rsidRPr="00DF365A" w:rsidRDefault="00485745" w:rsidP="00DF365A">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Коррекционно-развивающие занятия с психологом - 1 час с целью коррекции основных психологических функций, преодоление или ослабление проблем в психическом и личностном развитии, гармонизацию личности и межличностных отношений.</w:t>
      </w:r>
    </w:p>
    <w:p w:rsidR="00485745" w:rsidRPr="00DF365A" w:rsidRDefault="00485745" w:rsidP="00DF365A">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F365A">
        <w:rPr>
          <w:rFonts w:ascii="Times New Roman" w:eastAsia="Times New Roman" w:hAnsi="Times New Roman" w:cs="Times New Roman"/>
          <w:color w:val="000000"/>
          <w:sz w:val="24"/>
          <w:szCs w:val="24"/>
          <w:lang w:eastAsia="ru-RU"/>
        </w:rPr>
        <w:t>Коррекционно-разви</w:t>
      </w:r>
      <w:r w:rsidR="00C5674A" w:rsidRPr="00DF365A">
        <w:rPr>
          <w:rFonts w:ascii="Times New Roman" w:eastAsia="Times New Roman" w:hAnsi="Times New Roman" w:cs="Times New Roman"/>
          <w:color w:val="000000"/>
          <w:sz w:val="24"/>
          <w:szCs w:val="24"/>
          <w:lang w:eastAsia="ru-RU"/>
        </w:rPr>
        <w:t>вающие занятия по математике – 2-2,5</w:t>
      </w:r>
      <w:r w:rsidRPr="00DF365A">
        <w:rPr>
          <w:rFonts w:ascii="Times New Roman" w:eastAsia="Times New Roman" w:hAnsi="Times New Roman" w:cs="Times New Roman"/>
          <w:color w:val="000000"/>
          <w:sz w:val="24"/>
          <w:szCs w:val="24"/>
          <w:lang w:eastAsia="ru-RU"/>
        </w:rPr>
        <w:t xml:space="preserve"> час</w:t>
      </w:r>
      <w:r w:rsidR="00C5674A" w:rsidRPr="00DF365A">
        <w:rPr>
          <w:rFonts w:ascii="Times New Roman" w:eastAsia="Times New Roman" w:hAnsi="Times New Roman" w:cs="Times New Roman"/>
          <w:color w:val="000000"/>
          <w:sz w:val="24"/>
          <w:szCs w:val="24"/>
          <w:lang w:eastAsia="ru-RU"/>
        </w:rPr>
        <w:t>а</w:t>
      </w:r>
      <w:r w:rsidRPr="00DF365A">
        <w:rPr>
          <w:rFonts w:ascii="Times New Roman" w:eastAsia="Times New Roman" w:hAnsi="Times New Roman" w:cs="Times New Roman"/>
          <w:color w:val="000000"/>
          <w:sz w:val="24"/>
          <w:szCs w:val="24"/>
          <w:lang w:eastAsia="ru-RU"/>
        </w:rPr>
        <w:t xml:space="preserve">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w:t>
      </w:r>
    </w:p>
    <w:p w:rsidR="00C5674A" w:rsidRPr="00DF365A" w:rsidRDefault="00C5674A" w:rsidP="00DF365A">
      <w:pPr>
        <w:pStyle w:val="western"/>
        <w:spacing w:before="0" w:beforeAutospacing="0"/>
        <w:jc w:val="both"/>
      </w:pPr>
      <w:r w:rsidRPr="00DF365A">
        <w:t>Программа внеурочной деятельности о</w:t>
      </w:r>
      <w:r w:rsidR="00143C19" w:rsidRPr="00DF365A">
        <w:t>беспечивает учет</w:t>
      </w:r>
      <w:r w:rsidRPr="00DF365A">
        <w:t>индивидуальных особенностей обучающихся с ЗПР..</w:t>
      </w:r>
    </w:p>
    <w:p w:rsidR="00C5674A" w:rsidRPr="00DF365A" w:rsidRDefault="00C5674A" w:rsidP="00DF365A">
      <w:pPr>
        <w:pStyle w:val="western"/>
        <w:spacing w:before="0" w:beforeAutospacing="0"/>
        <w:jc w:val="both"/>
      </w:pPr>
      <w:r w:rsidRPr="00DF365A">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C5674A" w:rsidRPr="00DF365A" w:rsidRDefault="00C5674A" w:rsidP="00DF365A">
      <w:pPr>
        <w:pStyle w:val="western"/>
        <w:spacing w:before="0" w:beforeAutospacing="0"/>
        <w:jc w:val="both"/>
      </w:pPr>
      <w:r w:rsidRPr="00DF365A">
        <w:t>Внеурочная деятельность ориентирована на создание условий для:</w:t>
      </w:r>
      <w:r w:rsidRPr="00DF365A">
        <w:rPr>
          <w:bCs/>
          <w:iCs/>
        </w:rPr>
        <w:t>творческой самореализации обучающихся с ЗПР в комфортной р</w:t>
      </w:r>
      <w:r w:rsidRPr="00DF365A">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DF365A">
        <w:rPr>
          <w:bCs/>
          <w:iCs/>
        </w:rPr>
        <w:t xml:space="preserve">социального становления обучающегося </w:t>
      </w:r>
      <w:r w:rsidRPr="00DF365A">
        <w:t>в процессе общения и совместной деятельности в детском сообществе, активного взаимодействия со сверстниками и педагогами.</w:t>
      </w:r>
    </w:p>
    <w:p w:rsidR="00C5674A" w:rsidRPr="00DF365A" w:rsidRDefault="00C5674A" w:rsidP="00DF365A">
      <w:pPr>
        <w:pStyle w:val="western"/>
        <w:spacing w:before="0" w:beforeAutospacing="0"/>
        <w:jc w:val="both"/>
      </w:pPr>
      <w:r w:rsidRPr="00DF365A">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C5674A" w:rsidRPr="00DF365A" w:rsidRDefault="00C5674A" w:rsidP="00DF365A">
      <w:pPr>
        <w:pStyle w:val="western"/>
        <w:spacing w:before="0" w:beforeAutospacing="0"/>
        <w:jc w:val="both"/>
      </w:pPr>
      <w:r w:rsidRPr="00DF365A">
        <w:rPr>
          <w:i/>
        </w:rPr>
        <w:t>Основными целями</w:t>
      </w:r>
      <w:r w:rsidRPr="00DF365A">
        <w:t xml:space="preserve"> внеурочной деятельности являются создание условий для достижения обучающегося необходимого для жизни в обществе </w:t>
      </w:r>
    </w:p>
    <w:p w:rsidR="00C5674A" w:rsidRPr="00DF365A" w:rsidRDefault="00C5674A" w:rsidP="00DF365A">
      <w:pPr>
        <w:pStyle w:val="western"/>
        <w:spacing w:before="0" w:beforeAutospacing="0"/>
        <w:jc w:val="both"/>
      </w:pPr>
      <w:r w:rsidRPr="00DF365A">
        <w:t xml:space="preserve">социального опыта и формирования принимаемой обществом системы </w:t>
      </w:r>
    </w:p>
    <w:p w:rsidR="00C5674A" w:rsidRPr="00DF365A" w:rsidRDefault="00C5674A" w:rsidP="00DF365A">
      <w:pPr>
        <w:pStyle w:val="western"/>
        <w:spacing w:before="0" w:beforeAutospacing="0"/>
        <w:jc w:val="both"/>
      </w:pPr>
      <w:r w:rsidRPr="00DF365A">
        <w:t xml:space="preserve">ценностей, создание условий для всестороннего развития и социализации </w:t>
      </w:r>
    </w:p>
    <w:p w:rsidR="00C5674A" w:rsidRPr="00DF365A" w:rsidRDefault="00C5674A" w:rsidP="00DF365A">
      <w:pPr>
        <w:pStyle w:val="western"/>
        <w:spacing w:before="0" w:beforeAutospacing="0"/>
        <w:jc w:val="both"/>
      </w:pPr>
      <w:r w:rsidRPr="00DF365A">
        <w:t xml:space="preserve">каждого обучающегося с ЗПР, создание воспитывающей среды, </w:t>
      </w:r>
    </w:p>
    <w:p w:rsidR="00C5674A" w:rsidRPr="00DF365A" w:rsidRDefault="00C5674A" w:rsidP="00DF365A">
      <w:pPr>
        <w:pStyle w:val="western"/>
        <w:spacing w:before="0" w:beforeAutospacing="0"/>
        <w:jc w:val="both"/>
      </w:pPr>
      <w:r w:rsidRPr="00DF365A">
        <w:t>обеспечивающей развитие социальных, интеллектуальных интересов учащихся в свободное время.</w:t>
      </w:r>
    </w:p>
    <w:p w:rsidR="00C5674A" w:rsidRPr="00DF365A" w:rsidRDefault="00C5674A" w:rsidP="00DF365A">
      <w:pPr>
        <w:pStyle w:val="1"/>
        <w:shd w:val="clear" w:color="auto" w:fill="FFFFFF"/>
        <w:spacing w:after="0" w:line="240" w:lineRule="auto"/>
        <w:jc w:val="both"/>
        <w:rPr>
          <w:rFonts w:ascii="Times New Roman" w:hAnsi="Times New Roman" w:cs="Times New Roman"/>
          <w:i/>
          <w:color w:val="000000"/>
        </w:rPr>
      </w:pPr>
      <w:r w:rsidRPr="00DF365A">
        <w:rPr>
          <w:rFonts w:ascii="Times New Roman" w:hAnsi="Times New Roman" w:cs="Times New Roman"/>
          <w:i/>
          <w:color w:val="000000"/>
        </w:rPr>
        <w:t>Основные задачи:</w:t>
      </w:r>
    </w:p>
    <w:p w:rsidR="00143C19" w:rsidRPr="00DF365A" w:rsidRDefault="00C5674A" w:rsidP="00DF365A">
      <w:pPr>
        <w:pStyle w:val="a3"/>
        <w:tabs>
          <w:tab w:val="left" w:pos="900"/>
        </w:tabs>
        <w:spacing w:before="0" w:beforeAutospacing="0" w:after="0" w:afterAutospacing="0"/>
        <w:jc w:val="both"/>
      </w:pPr>
      <w:r w:rsidRPr="00DF365A">
        <w:t>коррекция всех компонентов психофизического, интеллектуального, личностного</w:t>
      </w:r>
    </w:p>
    <w:p w:rsidR="00C5674A" w:rsidRPr="00DF365A" w:rsidRDefault="00C5674A" w:rsidP="00DF365A">
      <w:pPr>
        <w:pStyle w:val="a3"/>
        <w:tabs>
          <w:tab w:val="left" w:pos="900"/>
        </w:tabs>
        <w:spacing w:before="0" w:beforeAutospacing="0" w:after="0" w:afterAutospacing="0"/>
        <w:jc w:val="both"/>
      </w:pPr>
      <w:r w:rsidRPr="00DF365A">
        <w:t xml:space="preserve"> развития обучающихся с ЗПР с учетом их  возрастных и индивидуальных особенностей;</w:t>
      </w:r>
    </w:p>
    <w:p w:rsidR="00143C19"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 xml:space="preserve">развитие активности, самостоятельности и независимости в </w:t>
      </w:r>
    </w:p>
    <w:p w:rsidR="00C5674A" w:rsidRPr="00DF365A" w:rsidRDefault="00C5674A" w:rsidP="00DF365A">
      <w:pPr>
        <w:pStyle w:val="1"/>
        <w:spacing w:after="0" w:line="240" w:lineRule="auto"/>
        <w:jc w:val="both"/>
        <w:rPr>
          <w:rFonts w:ascii="Times New Roman" w:hAnsi="Times New Roman" w:cs="Times New Roman"/>
          <w:bCs/>
        </w:rPr>
      </w:pPr>
      <w:r w:rsidRPr="00DF365A">
        <w:rPr>
          <w:rFonts w:ascii="Times New Roman" w:hAnsi="Times New Roman" w:cs="Times New Roman"/>
        </w:rPr>
        <w:t>повседневной жизни;</w:t>
      </w:r>
    </w:p>
    <w:p w:rsidR="00C5674A" w:rsidRPr="00DF365A" w:rsidRDefault="00C5674A" w:rsidP="00DF365A">
      <w:pPr>
        <w:pStyle w:val="1"/>
        <w:spacing w:after="0" w:line="240" w:lineRule="auto"/>
        <w:jc w:val="both"/>
        <w:rPr>
          <w:rFonts w:ascii="Times New Roman" w:hAnsi="Times New Roman" w:cs="Times New Roman"/>
          <w:bCs/>
        </w:rPr>
      </w:pPr>
      <w:r w:rsidRPr="00DF365A">
        <w:rPr>
          <w:rFonts w:ascii="Times New Roman" w:hAnsi="Times New Roman" w:cs="Times New Roman"/>
          <w:bCs/>
        </w:rPr>
        <w:t>развитие возможных избирательных способностей и интересов обучающегося в разных видах деятельности;</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формирование основ нравственного самосознания личности, умения правильно оценивать окружающее и самих себя,</w:t>
      </w:r>
    </w:p>
    <w:p w:rsidR="00C5674A" w:rsidRPr="00DF365A" w:rsidRDefault="00C5674A" w:rsidP="00DF365A">
      <w:pPr>
        <w:pStyle w:val="1"/>
        <w:tabs>
          <w:tab w:val="left" w:pos="563"/>
        </w:tabs>
        <w:spacing w:after="0" w:line="240" w:lineRule="auto"/>
        <w:jc w:val="both"/>
        <w:rPr>
          <w:rFonts w:ascii="Times New Roman" w:hAnsi="Times New Roman" w:cs="Times New Roman"/>
        </w:rPr>
      </w:pPr>
      <w:r w:rsidRPr="00DF365A">
        <w:rPr>
          <w:rFonts w:ascii="Times New Roman" w:hAnsi="Times New Roman" w:cs="Times New Roman"/>
        </w:rPr>
        <w:t xml:space="preserve">формирование эстетических потребностей, ценностей и чувств; </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 xml:space="preserve">развитие трудолюбия, способности к преодолению трудностей, целеустремлённости и </w:t>
      </w:r>
      <w:r w:rsidRPr="00DF365A">
        <w:rPr>
          <w:rFonts w:ascii="Times New Roman" w:hAnsi="Times New Roman" w:cs="Times New Roman"/>
        </w:rPr>
        <w:lastRenderedPageBreak/>
        <w:t>настойчивости в достижении результата;</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расширение представлений обучающегося о мире и о себе, его социального опыта;</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формирование положительного отношения к базовым общественным ценностям;</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color w:val="333333"/>
          <w:shd w:val="clear" w:color="auto" w:fill="FFFFFF"/>
        </w:rPr>
        <w:t>формирование умений, навыков социального общения людей;</w:t>
      </w:r>
    </w:p>
    <w:p w:rsidR="00C5674A" w:rsidRPr="00DF365A" w:rsidRDefault="00C5674A" w:rsidP="00DF365A">
      <w:pPr>
        <w:pStyle w:val="1"/>
        <w:spacing w:after="0" w:line="240" w:lineRule="auto"/>
        <w:jc w:val="both"/>
        <w:rPr>
          <w:rFonts w:ascii="Times New Roman" w:hAnsi="Times New Roman" w:cs="Times New Roman"/>
          <w:bCs/>
        </w:rPr>
      </w:pPr>
      <w:r w:rsidRPr="00DF365A">
        <w:rPr>
          <w:rFonts w:ascii="Times New Roman" w:hAnsi="Times New Roman" w:cs="Times New Roman"/>
          <w:bCs/>
        </w:rPr>
        <w:t>расширение круга общения, выход обучающегося за пределы семьи и образовательной организации;</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 xml:space="preserve">укрепление доверия к другим людям; </w:t>
      </w:r>
    </w:p>
    <w:p w:rsidR="00C5674A" w:rsidRPr="00DF365A" w:rsidRDefault="00C5674A" w:rsidP="00DF365A">
      <w:pPr>
        <w:pStyle w:val="1"/>
        <w:spacing w:after="0" w:line="240" w:lineRule="auto"/>
        <w:jc w:val="both"/>
        <w:rPr>
          <w:rFonts w:ascii="Times New Roman" w:hAnsi="Times New Roman" w:cs="Times New Roman"/>
        </w:rPr>
      </w:pPr>
      <w:r w:rsidRPr="00DF365A">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sz w:val="24"/>
          <w:szCs w:val="24"/>
          <w:lang w:eastAsia="ar-SA"/>
        </w:rPr>
        <w:t>Образовательные результаты внеурочной деятельности могут быть трёх уровней.</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i/>
          <w:iCs/>
          <w:sz w:val="24"/>
          <w:szCs w:val="24"/>
          <w:lang w:eastAsia="ar-SA"/>
        </w:rPr>
        <w:t xml:space="preserve">     Первый уровень результатов</w:t>
      </w:r>
      <w:r w:rsidRPr="00DF365A">
        <w:rPr>
          <w:rFonts w:ascii="Times New Roman" w:hAnsi="Times New Roman" w:cs="Times New Roman"/>
          <w:sz w:val="24"/>
          <w:szCs w:val="24"/>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i/>
          <w:iCs/>
          <w:sz w:val="24"/>
          <w:szCs w:val="24"/>
          <w:lang w:eastAsia="ar-SA"/>
        </w:rPr>
        <w:t xml:space="preserve">    Второй уровень результатов</w:t>
      </w:r>
      <w:r w:rsidRPr="00DF365A">
        <w:rPr>
          <w:rFonts w:ascii="Times New Roman" w:hAnsi="Times New Roman" w:cs="Times New Roman"/>
          <w:sz w:val="24"/>
          <w:szCs w:val="24"/>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i/>
          <w:iCs/>
          <w:sz w:val="24"/>
          <w:szCs w:val="24"/>
          <w:lang w:eastAsia="ar-SA"/>
        </w:rPr>
        <w:t xml:space="preserve">    Третий уровень результатов</w:t>
      </w:r>
      <w:r w:rsidRPr="00DF365A">
        <w:rPr>
          <w:rFonts w:ascii="Times New Roman" w:hAnsi="Times New Roman" w:cs="Times New Roman"/>
          <w:sz w:val="24"/>
          <w:szCs w:val="24"/>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C5674A" w:rsidRPr="00DF365A" w:rsidRDefault="00C5674A" w:rsidP="00DF365A">
      <w:pPr>
        <w:spacing w:after="0" w:line="240" w:lineRule="auto"/>
        <w:jc w:val="both"/>
        <w:rPr>
          <w:rFonts w:ascii="Times New Roman" w:hAnsi="Times New Roman" w:cs="Times New Roman"/>
          <w:color w:val="000000"/>
          <w:sz w:val="24"/>
          <w:szCs w:val="24"/>
          <w:lang w:eastAsia="ar-SA"/>
        </w:rPr>
      </w:pPr>
      <w:r w:rsidRPr="00DF365A">
        <w:rPr>
          <w:rFonts w:ascii="Times New Roman" w:hAnsi="Times New Roman" w:cs="Times New Roman"/>
          <w:sz w:val="24"/>
          <w:szCs w:val="24"/>
          <w:lang w:eastAsia="ar-SA"/>
        </w:rPr>
        <w:t xml:space="preserve">     Для эффективности </w:t>
      </w:r>
      <w:r w:rsidR="00143C19" w:rsidRPr="00DF365A">
        <w:rPr>
          <w:rFonts w:ascii="Times New Roman" w:hAnsi="Times New Roman" w:cs="Times New Roman"/>
          <w:sz w:val="24"/>
          <w:szCs w:val="24"/>
          <w:lang w:eastAsia="ar-SA"/>
        </w:rPr>
        <w:t xml:space="preserve"> реализации основного</w:t>
      </w:r>
      <w:r w:rsidRPr="00DF365A">
        <w:rPr>
          <w:rFonts w:ascii="Times New Roman" w:hAnsi="Times New Roman" w:cs="Times New Roman"/>
          <w:sz w:val="24"/>
          <w:szCs w:val="24"/>
          <w:lang w:eastAsia="ar-SA"/>
        </w:rPr>
        <w:t xml:space="preserve"> общего образования для детей с ЗПР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w:t>
      </w:r>
      <w:r w:rsidRPr="00DF365A">
        <w:rPr>
          <w:rFonts w:ascii="Times New Roman" w:hAnsi="Times New Roman" w:cs="Times New Roman"/>
          <w:color w:val="000000"/>
          <w:sz w:val="24"/>
          <w:szCs w:val="24"/>
          <w:lang w:eastAsia="ar-SA"/>
        </w:rPr>
        <w:t>(законных представителей) и детей.</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sz w:val="24"/>
          <w:szCs w:val="24"/>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C5674A" w:rsidRPr="00DF365A" w:rsidRDefault="00C5674A" w:rsidP="00DF365A">
      <w:pPr>
        <w:spacing w:after="0" w:line="240" w:lineRule="auto"/>
        <w:jc w:val="both"/>
        <w:rPr>
          <w:rFonts w:ascii="Times New Roman" w:hAnsi="Times New Roman" w:cs="Times New Roman"/>
          <w:sz w:val="24"/>
          <w:szCs w:val="24"/>
          <w:lang w:eastAsia="ar-SA"/>
        </w:rPr>
      </w:pPr>
      <w:r w:rsidRPr="00DF365A">
        <w:rPr>
          <w:rFonts w:ascii="Times New Roman" w:hAnsi="Times New Roman" w:cs="Times New Roman"/>
          <w:sz w:val="24"/>
          <w:szCs w:val="24"/>
          <w:lang w:eastAsia="ar-SA"/>
        </w:rPr>
        <w:t xml:space="preserve">         Правильно организованная внеурочная деятельность обязательно принесёт свои положительные результаты.</w:t>
      </w:r>
    </w:p>
    <w:p w:rsidR="008B4362" w:rsidRDefault="008B4362"/>
    <w:sectPr w:rsidR="008B4362" w:rsidSect="00A3677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14" w:rsidRDefault="003B6B14" w:rsidP="00677890">
      <w:pPr>
        <w:spacing w:after="0" w:line="240" w:lineRule="auto"/>
      </w:pPr>
      <w:r>
        <w:separator/>
      </w:r>
    </w:p>
  </w:endnote>
  <w:endnote w:type="continuationSeparator" w:id="0">
    <w:p w:rsidR="003B6B14" w:rsidRDefault="003B6B14" w:rsidP="0067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907874"/>
    </w:sdtPr>
    <w:sdtEndPr/>
    <w:sdtContent>
      <w:p w:rsidR="00DA7747" w:rsidRDefault="00DA7747">
        <w:pPr>
          <w:pStyle w:val="ad"/>
          <w:jc w:val="center"/>
        </w:pPr>
        <w:r>
          <w:fldChar w:fldCharType="begin"/>
        </w:r>
        <w:r>
          <w:instrText>PAGE   \* MERGEFORMAT</w:instrText>
        </w:r>
        <w:r>
          <w:fldChar w:fldCharType="separate"/>
        </w:r>
        <w:r w:rsidR="007E1971">
          <w:rPr>
            <w:noProof/>
          </w:rPr>
          <w:t>31</w:t>
        </w:r>
        <w:r>
          <w:fldChar w:fldCharType="end"/>
        </w:r>
      </w:p>
    </w:sdtContent>
  </w:sdt>
  <w:p w:rsidR="00DA7747" w:rsidRDefault="00DA7747" w:rsidP="008078EA">
    <w:pPr>
      <w:pStyle w:val="ad"/>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47" w:rsidRDefault="00DA7747">
    <w:pPr>
      <w:pStyle w:val="ad"/>
    </w:pPr>
    <w:r>
      <w:fldChar w:fldCharType="begin"/>
    </w:r>
    <w:r>
      <w:instrText>PAGE   \* MERGEFORMAT</w:instrText>
    </w:r>
    <w:r>
      <w:fldChar w:fldCharType="separate"/>
    </w:r>
    <w:r w:rsidR="007E1971">
      <w:rPr>
        <w:noProof/>
      </w:rPr>
      <w:t>54</w:t>
    </w:r>
    <w:r>
      <w:fldChar w:fldCharType="end"/>
    </w:r>
  </w:p>
  <w:p w:rsidR="00DA7747" w:rsidRDefault="00DA774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14" w:rsidRDefault="003B6B14" w:rsidP="00677890">
      <w:pPr>
        <w:spacing w:after="0" w:line="240" w:lineRule="auto"/>
      </w:pPr>
      <w:r>
        <w:separator/>
      </w:r>
    </w:p>
  </w:footnote>
  <w:footnote w:type="continuationSeparator" w:id="0">
    <w:p w:rsidR="003B6B14" w:rsidRDefault="003B6B14" w:rsidP="00677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F15"/>
    <w:multiLevelType w:val="multilevel"/>
    <w:tmpl w:val="50E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7F6"/>
    <w:multiLevelType w:val="multilevel"/>
    <w:tmpl w:val="A88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292F"/>
    <w:multiLevelType w:val="multilevel"/>
    <w:tmpl w:val="71843F76"/>
    <w:lvl w:ilvl="0">
      <w:start w:val="3"/>
      <w:numFmt w:val="decimal"/>
      <w:lvlText w:val="%1."/>
      <w:lvlJc w:val="left"/>
      <w:pPr>
        <w:ind w:left="675" w:hanging="675"/>
      </w:pPr>
      <w:rPr>
        <w:rFonts w:hint="default"/>
      </w:rPr>
    </w:lvl>
    <w:lvl w:ilvl="1">
      <w:start w:val="3"/>
      <w:numFmt w:val="decimal"/>
      <w:lvlText w:val="%1.%2."/>
      <w:lvlJc w:val="left"/>
      <w:pPr>
        <w:ind w:left="1013"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3"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4" w15:restartNumberingAfterBreak="0">
    <w:nsid w:val="0565291E"/>
    <w:multiLevelType w:val="hybridMultilevel"/>
    <w:tmpl w:val="237EDFE2"/>
    <w:lvl w:ilvl="0" w:tplc="F544BE3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6C27B84"/>
    <w:multiLevelType w:val="multilevel"/>
    <w:tmpl w:val="6E8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C3687"/>
    <w:multiLevelType w:val="hybridMultilevel"/>
    <w:tmpl w:val="254C2D9E"/>
    <w:lvl w:ilvl="0" w:tplc="356A851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954DB3"/>
    <w:multiLevelType w:val="multilevel"/>
    <w:tmpl w:val="FED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2038C"/>
    <w:multiLevelType w:val="multilevel"/>
    <w:tmpl w:val="7C78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F92A8F"/>
    <w:multiLevelType w:val="multilevel"/>
    <w:tmpl w:val="C20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A0213"/>
    <w:multiLevelType w:val="hybridMultilevel"/>
    <w:tmpl w:val="655ABFD0"/>
    <w:lvl w:ilvl="0" w:tplc="090C6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805A06"/>
    <w:multiLevelType w:val="hybridMultilevel"/>
    <w:tmpl w:val="12186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2AD3683"/>
    <w:multiLevelType w:val="multilevel"/>
    <w:tmpl w:val="E8C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95727"/>
    <w:multiLevelType w:val="hybridMultilevel"/>
    <w:tmpl w:val="E32CB6C6"/>
    <w:lvl w:ilvl="0" w:tplc="8E221C88">
      <w:start w:val="1"/>
      <w:numFmt w:val="bullet"/>
      <w:lvlText w:val=""/>
      <w:lvlJc w:val="left"/>
      <w:pPr>
        <w:ind w:left="720" w:hanging="360"/>
      </w:pPr>
      <w:rPr>
        <w:rFonts w:ascii="Symbol" w:hAnsi="Symbol" w:hint="default"/>
      </w:rPr>
    </w:lvl>
    <w:lvl w:ilvl="1" w:tplc="3AFC43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200798"/>
    <w:multiLevelType w:val="multilevel"/>
    <w:tmpl w:val="18C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63626"/>
    <w:multiLevelType w:val="multilevel"/>
    <w:tmpl w:val="F6A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C938A3"/>
    <w:multiLevelType w:val="multilevel"/>
    <w:tmpl w:val="E316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327375"/>
    <w:multiLevelType w:val="multilevel"/>
    <w:tmpl w:val="4BA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D2B10"/>
    <w:multiLevelType w:val="multilevel"/>
    <w:tmpl w:val="62FC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BB4EC9"/>
    <w:multiLevelType w:val="multilevel"/>
    <w:tmpl w:val="542E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0F3C7D"/>
    <w:multiLevelType w:val="hybridMultilevel"/>
    <w:tmpl w:val="D0F25118"/>
    <w:lvl w:ilvl="0" w:tplc="836C412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61629A"/>
    <w:multiLevelType w:val="hybridMultilevel"/>
    <w:tmpl w:val="014ACAE4"/>
    <w:lvl w:ilvl="0" w:tplc="35E858DA">
      <w:start w:val="1"/>
      <w:numFmt w:val="decimal"/>
      <w:lvlText w:val="%1."/>
      <w:lvlJc w:val="left"/>
      <w:pPr>
        <w:ind w:left="1065" w:hanging="70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8704FE"/>
    <w:multiLevelType w:val="hybridMultilevel"/>
    <w:tmpl w:val="71E82E3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3B5FB1"/>
    <w:multiLevelType w:val="hybridMultilevel"/>
    <w:tmpl w:val="B69C0E0E"/>
    <w:lvl w:ilvl="0" w:tplc="F544BE3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312E2A"/>
    <w:multiLevelType w:val="multilevel"/>
    <w:tmpl w:val="9B2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92A64"/>
    <w:multiLevelType w:val="multilevel"/>
    <w:tmpl w:val="D5F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DB619C"/>
    <w:multiLevelType w:val="multilevel"/>
    <w:tmpl w:val="C800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161171"/>
    <w:multiLevelType w:val="hybridMultilevel"/>
    <w:tmpl w:val="980C9E1E"/>
    <w:lvl w:ilvl="0" w:tplc="F544BE32">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F837C30"/>
    <w:multiLevelType w:val="hybridMultilevel"/>
    <w:tmpl w:val="2F982492"/>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3487FC7"/>
    <w:multiLevelType w:val="multilevel"/>
    <w:tmpl w:val="B5C4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253363"/>
    <w:multiLevelType w:val="hybridMultilevel"/>
    <w:tmpl w:val="3B28EEA4"/>
    <w:lvl w:ilvl="0" w:tplc="CFDCC7B2">
      <w:numFmt w:val="bullet"/>
      <w:lvlText w:val="•"/>
      <w:lvlJc w:val="left"/>
      <w:pPr>
        <w:ind w:left="524" w:hanging="281"/>
      </w:pPr>
      <w:rPr>
        <w:rFonts w:ascii="Times New Roman" w:eastAsia="Times New Roman" w:hAnsi="Times New Roman" w:cs="Times New Roman" w:hint="default"/>
        <w:w w:val="100"/>
        <w:sz w:val="28"/>
        <w:szCs w:val="28"/>
        <w:lang w:val="ru-RU" w:eastAsia="ru-RU" w:bidi="ru-RU"/>
      </w:rPr>
    </w:lvl>
    <w:lvl w:ilvl="1" w:tplc="7576B058">
      <w:numFmt w:val="bullet"/>
      <w:lvlText w:val="•"/>
      <w:lvlJc w:val="left"/>
      <w:pPr>
        <w:ind w:left="959" w:hanging="281"/>
      </w:pPr>
      <w:rPr>
        <w:rFonts w:hint="default"/>
        <w:lang w:val="ru-RU" w:eastAsia="ru-RU" w:bidi="ru-RU"/>
      </w:rPr>
    </w:lvl>
    <w:lvl w:ilvl="2" w:tplc="AAE46E0E">
      <w:numFmt w:val="bullet"/>
      <w:lvlText w:val="•"/>
      <w:lvlJc w:val="left"/>
      <w:pPr>
        <w:ind w:left="1398" w:hanging="281"/>
      </w:pPr>
      <w:rPr>
        <w:rFonts w:hint="default"/>
        <w:lang w:val="ru-RU" w:eastAsia="ru-RU" w:bidi="ru-RU"/>
      </w:rPr>
    </w:lvl>
    <w:lvl w:ilvl="3" w:tplc="9EB04344">
      <w:numFmt w:val="bullet"/>
      <w:lvlText w:val="•"/>
      <w:lvlJc w:val="left"/>
      <w:pPr>
        <w:ind w:left="1837" w:hanging="281"/>
      </w:pPr>
      <w:rPr>
        <w:rFonts w:hint="default"/>
        <w:lang w:val="ru-RU" w:eastAsia="ru-RU" w:bidi="ru-RU"/>
      </w:rPr>
    </w:lvl>
    <w:lvl w:ilvl="4" w:tplc="14BCF3B8">
      <w:numFmt w:val="bullet"/>
      <w:lvlText w:val="•"/>
      <w:lvlJc w:val="left"/>
      <w:pPr>
        <w:ind w:left="2277" w:hanging="281"/>
      </w:pPr>
      <w:rPr>
        <w:rFonts w:hint="default"/>
        <w:lang w:val="ru-RU" w:eastAsia="ru-RU" w:bidi="ru-RU"/>
      </w:rPr>
    </w:lvl>
    <w:lvl w:ilvl="5" w:tplc="8A94B9EA">
      <w:numFmt w:val="bullet"/>
      <w:lvlText w:val="•"/>
      <w:lvlJc w:val="left"/>
      <w:pPr>
        <w:ind w:left="2716" w:hanging="281"/>
      </w:pPr>
      <w:rPr>
        <w:rFonts w:hint="default"/>
        <w:lang w:val="ru-RU" w:eastAsia="ru-RU" w:bidi="ru-RU"/>
      </w:rPr>
    </w:lvl>
    <w:lvl w:ilvl="6" w:tplc="D1F42E8E">
      <w:numFmt w:val="bullet"/>
      <w:lvlText w:val="•"/>
      <w:lvlJc w:val="left"/>
      <w:pPr>
        <w:ind w:left="3155" w:hanging="281"/>
      </w:pPr>
      <w:rPr>
        <w:rFonts w:hint="default"/>
        <w:lang w:val="ru-RU" w:eastAsia="ru-RU" w:bidi="ru-RU"/>
      </w:rPr>
    </w:lvl>
    <w:lvl w:ilvl="7" w:tplc="6C58EA54">
      <w:numFmt w:val="bullet"/>
      <w:lvlText w:val="•"/>
      <w:lvlJc w:val="left"/>
      <w:pPr>
        <w:ind w:left="3595" w:hanging="281"/>
      </w:pPr>
      <w:rPr>
        <w:rFonts w:hint="default"/>
        <w:lang w:val="ru-RU" w:eastAsia="ru-RU" w:bidi="ru-RU"/>
      </w:rPr>
    </w:lvl>
    <w:lvl w:ilvl="8" w:tplc="17100A48">
      <w:numFmt w:val="bullet"/>
      <w:lvlText w:val="•"/>
      <w:lvlJc w:val="left"/>
      <w:pPr>
        <w:ind w:left="4034" w:hanging="281"/>
      </w:pPr>
      <w:rPr>
        <w:rFonts w:hint="default"/>
        <w:lang w:val="ru-RU" w:eastAsia="ru-RU" w:bidi="ru-RU"/>
      </w:rPr>
    </w:lvl>
  </w:abstractNum>
  <w:abstractNum w:abstractNumId="34" w15:restartNumberingAfterBreak="0">
    <w:nsid w:val="389D12FF"/>
    <w:multiLevelType w:val="multilevel"/>
    <w:tmpl w:val="F56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800D4E"/>
    <w:multiLevelType w:val="multilevel"/>
    <w:tmpl w:val="2C0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E5770"/>
    <w:multiLevelType w:val="multilevel"/>
    <w:tmpl w:val="43962450"/>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E23EE"/>
    <w:multiLevelType w:val="hybridMultilevel"/>
    <w:tmpl w:val="46F6CE96"/>
    <w:lvl w:ilvl="0" w:tplc="0AD4DD6E">
      <w:numFmt w:val="bullet"/>
      <w:lvlText w:val="•"/>
      <w:lvlJc w:val="left"/>
      <w:pPr>
        <w:ind w:left="243" w:hanging="281"/>
      </w:pPr>
      <w:rPr>
        <w:rFonts w:ascii="Times New Roman" w:eastAsia="Times New Roman" w:hAnsi="Times New Roman" w:cs="Times New Roman" w:hint="default"/>
        <w:w w:val="100"/>
        <w:sz w:val="28"/>
        <w:szCs w:val="28"/>
        <w:lang w:val="ru-RU" w:eastAsia="ru-RU" w:bidi="ru-RU"/>
      </w:rPr>
    </w:lvl>
    <w:lvl w:ilvl="1" w:tplc="4F04AF1C">
      <w:numFmt w:val="bullet"/>
      <w:lvlText w:val="•"/>
      <w:lvlJc w:val="left"/>
      <w:pPr>
        <w:ind w:left="707" w:hanging="281"/>
      </w:pPr>
      <w:rPr>
        <w:rFonts w:hint="default"/>
        <w:lang w:val="ru-RU" w:eastAsia="ru-RU" w:bidi="ru-RU"/>
      </w:rPr>
    </w:lvl>
    <w:lvl w:ilvl="2" w:tplc="4360210A">
      <w:numFmt w:val="bullet"/>
      <w:lvlText w:val="•"/>
      <w:lvlJc w:val="left"/>
      <w:pPr>
        <w:ind w:left="1174" w:hanging="281"/>
      </w:pPr>
      <w:rPr>
        <w:rFonts w:hint="default"/>
        <w:lang w:val="ru-RU" w:eastAsia="ru-RU" w:bidi="ru-RU"/>
      </w:rPr>
    </w:lvl>
    <w:lvl w:ilvl="3" w:tplc="F990B3EE">
      <w:numFmt w:val="bullet"/>
      <w:lvlText w:val="•"/>
      <w:lvlJc w:val="left"/>
      <w:pPr>
        <w:ind w:left="1641" w:hanging="281"/>
      </w:pPr>
      <w:rPr>
        <w:rFonts w:hint="default"/>
        <w:lang w:val="ru-RU" w:eastAsia="ru-RU" w:bidi="ru-RU"/>
      </w:rPr>
    </w:lvl>
    <w:lvl w:ilvl="4" w:tplc="5A1C6A38">
      <w:numFmt w:val="bullet"/>
      <w:lvlText w:val="•"/>
      <w:lvlJc w:val="left"/>
      <w:pPr>
        <w:ind w:left="2109" w:hanging="281"/>
      </w:pPr>
      <w:rPr>
        <w:rFonts w:hint="default"/>
        <w:lang w:val="ru-RU" w:eastAsia="ru-RU" w:bidi="ru-RU"/>
      </w:rPr>
    </w:lvl>
    <w:lvl w:ilvl="5" w:tplc="7DF4776A">
      <w:numFmt w:val="bullet"/>
      <w:lvlText w:val="•"/>
      <w:lvlJc w:val="left"/>
      <w:pPr>
        <w:ind w:left="2576" w:hanging="281"/>
      </w:pPr>
      <w:rPr>
        <w:rFonts w:hint="default"/>
        <w:lang w:val="ru-RU" w:eastAsia="ru-RU" w:bidi="ru-RU"/>
      </w:rPr>
    </w:lvl>
    <w:lvl w:ilvl="6" w:tplc="81DE8ADA">
      <w:numFmt w:val="bullet"/>
      <w:lvlText w:val="•"/>
      <w:lvlJc w:val="left"/>
      <w:pPr>
        <w:ind w:left="3043" w:hanging="281"/>
      </w:pPr>
      <w:rPr>
        <w:rFonts w:hint="default"/>
        <w:lang w:val="ru-RU" w:eastAsia="ru-RU" w:bidi="ru-RU"/>
      </w:rPr>
    </w:lvl>
    <w:lvl w:ilvl="7" w:tplc="6A7A34B2">
      <w:numFmt w:val="bullet"/>
      <w:lvlText w:val="•"/>
      <w:lvlJc w:val="left"/>
      <w:pPr>
        <w:ind w:left="3511" w:hanging="281"/>
      </w:pPr>
      <w:rPr>
        <w:rFonts w:hint="default"/>
        <w:lang w:val="ru-RU" w:eastAsia="ru-RU" w:bidi="ru-RU"/>
      </w:rPr>
    </w:lvl>
    <w:lvl w:ilvl="8" w:tplc="EA926984">
      <w:numFmt w:val="bullet"/>
      <w:lvlText w:val="•"/>
      <w:lvlJc w:val="left"/>
      <w:pPr>
        <w:ind w:left="3978" w:hanging="281"/>
      </w:pPr>
      <w:rPr>
        <w:rFonts w:hint="default"/>
        <w:lang w:val="ru-RU" w:eastAsia="ru-RU" w:bidi="ru-RU"/>
      </w:rPr>
    </w:lvl>
  </w:abstractNum>
  <w:abstractNum w:abstractNumId="38" w15:restartNumberingAfterBreak="0">
    <w:nsid w:val="3FF97E03"/>
    <w:multiLevelType w:val="multilevel"/>
    <w:tmpl w:val="235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F546A3"/>
    <w:multiLevelType w:val="multilevel"/>
    <w:tmpl w:val="4BB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D014D0"/>
    <w:multiLevelType w:val="multilevel"/>
    <w:tmpl w:val="2FFA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77145C"/>
    <w:multiLevelType w:val="multilevel"/>
    <w:tmpl w:val="80B2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46C3370"/>
    <w:multiLevelType w:val="multilevel"/>
    <w:tmpl w:val="A1C22A6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853EE3"/>
    <w:multiLevelType w:val="multilevel"/>
    <w:tmpl w:val="ACA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3A65A1"/>
    <w:multiLevelType w:val="multilevel"/>
    <w:tmpl w:val="425A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B554E4"/>
    <w:multiLevelType w:val="multilevel"/>
    <w:tmpl w:val="EA06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913C82"/>
    <w:multiLevelType w:val="hybridMultilevel"/>
    <w:tmpl w:val="F29602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9" w15:restartNumberingAfterBreak="0">
    <w:nsid w:val="539F4AAC"/>
    <w:multiLevelType w:val="multilevel"/>
    <w:tmpl w:val="D81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994ED2"/>
    <w:multiLevelType w:val="multilevel"/>
    <w:tmpl w:val="3F3C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B92748"/>
    <w:multiLevelType w:val="hybridMultilevel"/>
    <w:tmpl w:val="6060C1C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A46200"/>
    <w:multiLevelType w:val="hybridMultilevel"/>
    <w:tmpl w:val="C9E4DD3A"/>
    <w:lvl w:ilvl="0" w:tplc="ACE0988E">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14902C4C">
      <w:numFmt w:val="bullet"/>
      <w:lvlText w:val="•"/>
      <w:lvlJc w:val="left"/>
      <w:pPr>
        <w:ind w:left="458" w:hanging="144"/>
      </w:pPr>
      <w:rPr>
        <w:rFonts w:hint="default"/>
        <w:lang w:val="ru-RU" w:eastAsia="ru-RU" w:bidi="ru-RU"/>
      </w:rPr>
    </w:lvl>
    <w:lvl w:ilvl="2" w:tplc="E870BF34">
      <w:numFmt w:val="bullet"/>
      <w:lvlText w:val="•"/>
      <w:lvlJc w:val="left"/>
      <w:pPr>
        <w:ind w:left="796" w:hanging="144"/>
      </w:pPr>
      <w:rPr>
        <w:rFonts w:hint="default"/>
        <w:lang w:val="ru-RU" w:eastAsia="ru-RU" w:bidi="ru-RU"/>
      </w:rPr>
    </w:lvl>
    <w:lvl w:ilvl="3" w:tplc="E786A04A">
      <w:numFmt w:val="bullet"/>
      <w:lvlText w:val="•"/>
      <w:lvlJc w:val="left"/>
      <w:pPr>
        <w:ind w:left="1135" w:hanging="144"/>
      </w:pPr>
      <w:rPr>
        <w:rFonts w:hint="default"/>
        <w:lang w:val="ru-RU" w:eastAsia="ru-RU" w:bidi="ru-RU"/>
      </w:rPr>
    </w:lvl>
    <w:lvl w:ilvl="4" w:tplc="D54A1938">
      <w:numFmt w:val="bullet"/>
      <w:lvlText w:val="•"/>
      <w:lvlJc w:val="left"/>
      <w:pPr>
        <w:ind w:left="1473" w:hanging="144"/>
      </w:pPr>
      <w:rPr>
        <w:rFonts w:hint="default"/>
        <w:lang w:val="ru-RU" w:eastAsia="ru-RU" w:bidi="ru-RU"/>
      </w:rPr>
    </w:lvl>
    <w:lvl w:ilvl="5" w:tplc="F754DCB2">
      <w:numFmt w:val="bullet"/>
      <w:lvlText w:val="•"/>
      <w:lvlJc w:val="left"/>
      <w:pPr>
        <w:ind w:left="1812" w:hanging="144"/>
      </w:pPr>
      <w:rPr>
        <w:rFonts w:hint="default"/>
        <w:lang w:val="ru-RU" w:eastAsia="ru-RU" w:bidi="ru-RU"/>
      </w:rPr>
    </w:lvl>
    <w:lvl w:ilvl="6" w:tplc="208CFBD8">
      <w:numFmt w:val="bullet"/>
      <w:lvlText w:val="•"/>
      <w:lvlJc w:val="left"/>
      <w:pPr>
        <w:ind w:left="2150" w:hanging="144"/>
      </w:pPr>
      <w:rPr>
        <w:rFonts w:hint="default"/>
        <w:lang w:val="ru-RU" w:eastAsia="ru-RU" w:bidi="ru-RU"/>
      </w:rPr>
    </w:lvl>
    <w:lvl w:ilvl="7" w:tplc="57968892">
      <w:numFmt w:val="bullet"/>
      <w:lvlText w:val="•"/>
      <w:lvlJc w:val="left"/>
      <w:pPr>
        <w:ind w:left="2488" w:hanging="144"/>
      </w:pPr>
      <w:rPr>
        <w:rFonts w:hint="default"/>
        <w:lang w:val="ru-RU" w:eastAsia="ru-RU" w:bidi="ru-RU"/>
      </w:rPr>
    </w:lvl>
    <w:lvl w:ilvl="8" w:tplc="B1BAB5A0">
      <w:numFmt w:val="bullet"/>
      <w:lvlText w:val="•"/>
      <w:lvlJc w:val="left"/>
      <w:pPr>
        <w:ind w:left="2827" w:hanging="144"/>
      </w:pPr>
      <w:rPr>
        <w:rFonts w:hint="default"/>
        <w:lang w:val="ru-RU" w:eastAsia="ru-RU" w:bidi="ru-RU"/>
      </w:rPr>
    </w:lvl>
  </w:abstractNum>
  <w:abstractNum w:abstractNumId="53" w15:restartNumberingAfterBreak="0">
    <w:nsid w:val="594047BD"/>
    <w:multiLevelType w:val="multilevel"/>
    <w:tmpl w:val="BEC8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DB3E64"/>
    <w:multiLevelType w:val="multilevel"/>
    <w:tmpl w:val="681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E3B416C"/>
    <w:multiLevelType w:val="multilevel"/>
    <w:tmpl w:val="213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050D3C"/>
    <w:multiLevelType w:val="hybridMultilevel"/>
    <w:tmpl w:val="D4C4091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3243214"/>
    <w:multiLevelType w:val="multilevel"/>
    <w:tmpl w:val="B62A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802444"/>
    <w:multiLevelType w:val="multilevel"/>
    <w:tmpl w:val="09BA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FD59FB"/>
    <w:multiLevelType w:val="hybridMultilevel"/>
    <w:tmpl w:val="8182D22C"/>
    <w:lvl w:ilvl="0" w:tplc="A2E48394">
      <w:numFmt w:val="bullet"/>
      <w:lvlText w:val="•"/>
      <w:lvlJc w:val="left"/>
      <w:pPr>
        <w:ind w:left="524" w:hanging="284"/>
      </w:pPr>
      <w:rPr>
        <w:rFonts w:ascii="Times New Roman" w:eastAsia="Times New Roman" w:hAnsi="Times New Roman" w:cs="Times New Roman" w:hint="default"/>
        <w:w w:val="100"/>
        <w:sz w:val="28"/>
        <w:szCs w:val="28"/>
        <w:lang w:val="ru-RU" w:eastAsia="ru-RU" w:bidi="ru-RU"/>
      </w:rPr>
    </w:lvl>
    <w:lvl w:ilvl="1" w:tplc="3BACAEAC">
      <w:numFmt w:val="bullet"/>
      <w:lvlText w:val="•"/>
      <w:lvlJc w:val="left"/>
      <w:pPr>
        <w:ind w:left="959" w:hanging="284"/>
      </w:pPr>
      <w:rPr>
        <w:rFonts w:hint="default"/>
        <w:lang w:val="ru-RU" w:eastAsia="ru-RU" w:bidi="ru-RU"/>
      </w:rPr>
    </w:lvl>
    <w:lvl w:ilvl="2" w:tplc="99F6DB86">
      <w:numFmt w:val="bullet"/>
      <w:lvlText w:val="•"/>
      <w:lvlJc w:val="left"/>
      <w:pPr>
        <w:ind w:left="1398" w:hanging="284"/>
      </w:pPr>
      <w:rPr>
        <w:rFonts w:hint="default"/>
        <w:lang w:val="ru-RU" w:eastAsia="ru-RU" w:bidi="ru-RU"/>
      </w:rPr>
    </w:lvl>
    <w:lvl w:ilvl="3" w:tplc="375297FA">
      <w:numFmt w:val="bullet"/>
      <w:lvlText w:val="•"/>
      <w:lvlJc w:val="left"/>
      <w:pPr>
        <w:ind w:left="1837" w:hanging="284"/>
      </w:pPr>
      <w:rPr>
        <w:rFonts w:hint="default"/>
        <w:lang w:val="ru-RU" w:eastAsia="ru-RU" w:bidi="ru-RU"/>
      </w:rPr>
    </w:lvl>
    <w:lvl w:ilvl="4" w:tplc="FA5890EC">
      <w:numFmt w:val="bullet"/>
      <w:lvlText w:val="•"/>
      <w:lvlJc w:val="left"/>
      <w:pPr>
        <w:ind w:left="2277" w:hanging="284"/>
      </w:pPr>
      <w:rPr>
        <w:rFonts w:hint="default"/>
        <w:lang w:val="ru-RU" w:eastAsia="ru-RU" w:bidi="ru-RU"/>
      </w:rPr>
    </w:lvl>
    <w:lvl w:ilvl="5" w:tplc="48762830">
      <w:numFmt w:val="bullet"/>
      <w:lvlText w:val="•"/>
      <w:lvlJc w:val="left"/>
      <w:pPr>
        <w:ind w:left="2716" w:hanging="284"/>
      </w:pPr>
      <w:rPr>
        <w:rFonts w:hint="default"/>
        <w:lang w:val="ru-RU" w:eastAsia="ru-RU" w:bidi="ru-RU"/>
      </w:rPr>
    </w:lvl>
    <w:lvl w:ilvl="6" w:tplc="1098EA34">
      <w:numFmt w:val="bullet"/>
      <w:lvlText w:val="•"/>
      <w:lvlJc w:val="left"/>
      <w:pPr>
        <w:ind w:left="3155" w:hanging="284"/>
      </w:pPr>
      <w:rPr>
        <w:rFonts w:hint="default"/>
        <w:lang w:val="ru-RU" w:eastAsia="ru-RU" w:bidi="ru-RU"/>
      </w:rPr>
    </w:lvl>
    <w:lvl w:ilvl="7" w:tplc="64F21D00">
      <w:numFmt w:val="bullet"/>
      <w:lvlText w:val="•"/>
      <w:lvlJc w:val="left"/>
      <w:pPr>
        <w:ind w:left="3595" w:hanging="284"/>
      </w:pPr>
      <w:rPr>
        <w:rFonts w:hint="default"/>
        <w:lang w:val="ru-RU" w:eastAsia="ru-RU" w:bidi="ru-RU"/>
      </w:rPr>
    </w:lvl>
    <w:lvl w:ilvl="8" w:tplc="10329598">
      <w:numFmt w:val="bullet"/>
      <w:lvlText w:val="•"/>
      <w:lvlJc w:val="left"/>
      <w:pPr>
        <w:ind w:left="4034" w:hanging="284"/>
      </w:pPr>
      <w:rPr>
        <w:rFonts w:hint="default"/>
        <w:lang w:val="ru-RU" w:eastAsia="ru-RU" w:bidi="ru-RU"/>
      </w:rPr>
    </w:lvl>
  </w:abstractNum>
  <w:abstractNum w:abstractNumId="61" w15:restartNumberingAfterBreak="0">
    <w:nsid w:val="6CC80FAB"/>
    <w:multiLevelType w:val="hybridMultilevel"/>
    <w:tmpl w:val="A686EEE0"/>
    <w:lvl w:ilvl="0" w:tplc="8E221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6D006E2B"/>
    <w:multiLevelType w:val="hybridMultilevel"/>
    <w:tmpl w:val="68BA0F1C"/>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63" w15:restartNumberingAfterBreak="0">
    <w:nsid w:val="6E074B25"/>
    <w:multiLevelType w:val="multilevel"/>
    <w:tmpl w:val="2CF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4F36AD"/>
    <w:multiLevelType w:val="multilevel"/>
    <w:tmpl w:val="9A42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CA1378"/>
    <w:multiLevelType w:val="multilevel"/>
    <w:tmpl w:val="3274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A83746"/>
    <w:multiLevelType w:val="hybridMultilevel"/>
    <w:tmpl w:val="71F8BC06"/>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B3203F"/>
    <w:multiLevelType w:val="hybridMultilevel"/>
    <w:tmpl w:val="20F6E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9"/>
  </w:num>
  <w:num w:numId="3">
    <w:abstractNumId w:val="45"/>
  </w:num>
  <w:num w:numId="4">
    <w:abstractNumId w:val="15"/>
  </w:num>
  <w:num w:numId="5">
    <w:abstractNumId w:val="9"/>
  </w:num>
  <w:num w:numId="6">
    <w:abstractNumId w:val="58"/>
  </w:num>
  <w:num w:numId="7">
    <w:abstractNumId w:val="43"/>
  </w:num>
  <w:num w:numId="8">
    <w:abstractNumId w:val="34"/>
  </w:num>
  <w:num w:numId="9">
    <w:abstractNumId w:val="36"/>
  </w:num>
  <w:num w:numId="10">
    <w:abstractNumId w:val="44"/>
  </w:num>
  <w:num w:numId="11">
    <w:abstractNumId w:val="56"/>
  </w:num>
  <w:num w:numId="12">
    <w:abstractNumId w:val="63"/>
  </w:num>
  <w:num w:numId="13">
    <w:abstractNumId w:val="27"/>
  </w:num>
  <w:num w:numId="14">
    <w:abstractNumId w:val="38"/>
  </w:num>
  <w:num w:numId="15">
    <w:abstractNumId w:val="14"/>
  </w:num>
  <w:num w:numId="16">
    <w:abstractNumId w:val="21"/>
  </w:num>
  <w:num w:numId="17">
    <w:abstractNumId w:val="17"/>
  </w:num>
  <w:num w:numId="18">
    <w:abstractNumId w:val="50"/>
  </w:num>
  <w:num w:numId="19">
    <w:abstractNumId w:val="5"/>
  </w:num>
  <w:num w:numId="20">
    <w:abstractNumId w:val="1"/>
  </w:num>
  <w:num w:numId="21">
    <w:abstractNumId w:val="53"/>
  </w:num>
  <w:num w:numId="22">
    <w:abstractNumId w:val="35"/>
  </w:num>
  <w:num w:numId="23">
    <w:abstractNumId w:val="29"/>
  </w:num>
  <w:num w:numId="24">
    <w:abstractNumId w:val="59"/>
  </w:num>
  <w:num w:numId="25">
    <w:abstractNumId w:val="0"/>
  </w:num>
  <w:num w:numId="26">
    <w:abstractNumId w:val="39"/>
  </w:num>
  <w:num w:numId="27">
    <w:abstractNumId w:val="28"/>
  </w:num>
  <w:num w:numId="28">
    <w:abstractNumId w:val="47"/>
  </w:num>
  <w:num w:numId="29">
    <w:abstractNumId w:val="41"/>
  </w:num>
  <w:num w:numId="30">
    <w:abstractNumId w:val="64"/>
  </w:num>
  <w:num w:numId="31">
    <w:abstractNumId w:val="20"/>
  </w:num>
  <w:num w:numId="32">
    <w:abstractNumId w:val="40"/>
  </w:num>
  <w:num w:numId="33">
    <w:abstractNumId w:val="32"/>
  </w:num>
  <w:num w:numId="34">
    <w:abstractNumId w:val="49"/>
  </w:num>
  <w:num w:numId="35">
    <w:abstractNumId w:val="54"/>
  </w:num>
  <w:num w:numId="36">
    <w:abstractNumId w:val="65"/>
  </w:num>
  <w:num w:numId="37">
    <w:abstractNumId w:val="7"/>
  </w:num>
  <w:num w:numId="38">
    <w:abstractNumId w:val="3"/>
  </w:num>
  <w:num w:numId="39">
    <w:abstractNumId w:val="55"/>
  </w:num>
  <w:num w:numId="40">
    <w:abstractNumId w:val="62"/>
  </w:num>
  <w:num w:numId="41">
    <w:abstractNumId w:val="46"/>
  </w:num>
  <w:num w:numId="42">
    <w:abstractNumId w:val="18"/>
  </w:num>
  <w:num w:numId="43">
    <w:abstractNumId w:val="16"/>
  </w:num>
  <w:num w:numId="44">
    <w:abstractNumId w:val="42"/>
  </w:num>
  <w:num w:numId="45">
    <w:abstractNumId w:val="67"/>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51"/>
  </w:num>
  <w:num w:numId="51">
    <w:abstractNumId w:val="66"/>
  </w:num>
  <w:num w:numId="52">
    <w:abstractNumId w:val="61"/>
  </w:num>
  <w:num w:numId="53">
    <w:abstractNumId w:val="24"/>
  </w:num>
  <w:num w:numId="54">
    <w:abstractNumId w:val="26"/>
  </w:num>
  <w:num w:numId="55">
    <w:abstractNumId w:val="13"/>
  </w:num>
  <w:num w:numId="56">
    <w:abstractNumId w:val="31"/>
  </w:num>
  <w:num w:numId="57">
    <w:abstractNumId w:val="2"/>
  </w:num>
  <w:num w:numId="58">
    <w:abstractNumId w:val="33"/>
  </w:num>
  <w:num w:numId="59">
    <w:abstractNumId w:val="60"/>
  </w:num>
  <w:num w:numId="60">
    <w:abstractNumId w:val="37"/>
  </w:num>
  <w:num w:numId="61">
    <w:abstractNumId w:val="52"/>
  </w:num>
  <w:num w:numId="62">
    <w:abstractNumId w:val="23"/>
  </w:num>
  <w:num w:numId="63">
    <w:abstractNumId w:val="48"/>
  </w:num>
  <w:num w:numId="64">
    <w:abstractNumId w:val="6"/>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10"/>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745"/>
    <w:rsid w:val="00002190"/>
    <w:rsid w:val="000C723E"/>
    <w:rsid w:val="00143C19"/>
    <w:rsid w:val="00323D51"/>
    <w:rsid w:val="003800DE"/>
    <w:rsid w:val="003B6B14"/>
    <w:rsid w:val="00412D68"/>
    <w:rsid w:val="00430016"/>
    <w:rsid w:val="00464221"/>
    <w:rsid w:val="00483D05"/>
    <w:rsid w:val="00485745"/>
    <w:rsid w:val="004D4F9A"/>
    <w:rsid w:val="005167D7"/>
    <w:rsid w:val="005B63A5"/>
    <w:rsid w:val="005C4025"/>
    <w:rsid w:val="005F6779"/>
    <w:rsid w:val="00655963"/>
    <w:rsid w:val="00677890"/>
    <w:rsid w:val="006D70F1"/>
    <w:rsid w:val="006E57FF"/>
    <w:rsid w:val="007401E9"/>
    <w:rsid w:val="00785FE6"/>
    <w:rsid w:val="00787591"/>
    <w:rsid w:val="007E1971"/>
    <w:rsid w:val="008078EA"/>
    <w:rsid w:val="008825CB"/>
    <w:rsid w:val="008B4362"/>
    <w:rsid w:val="009E1D47"/>
    <w:rsid w:val="00A3677C"/>
    <w:rsid w:val="00AF1C90"/>
    <w:rsid w:val="00B719C1"/>
    <w:rsid w:val="00C17E21"/>
    <w:rsid w:val="00C5674A"/>
    <w:rsid w:val="00D261C2"/>
    <w:rsid w:val="00DA7747"/>
    <w:rsid w:val="00DD7679"/>
    <w:rsid w:val="00DF365A"/>
    <w:rsid w:val="00E12FB1"/>
    <w:rsid w:val="00E32CF8"/>
    <w:rsid w:val="00E82610"/>
    <w:rsid w:val="00F36BE9"/>
    <w:rsid w:val="00F479BF"/>
    <w:rsid w:val="00F618C0"/>
    <w:rsid w:val="00F95ECB"/>
    <w:rsid w:val="00FF0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B2F"/>
  <w15:docId w15:val="{439532C8-0B08-420E-90E8-883EF74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7C"/>
  </w:style>
  <w:style w:type="paragraph" w:styleId="3">
    <w:name w:val="heading 3"/>
    <w:basedOn w:val="a"/>
    <w:next w:val="a"/>
    <w:link w:val="30"/>
    <w:uiPriority w:val="9"/>
    <w:semiHidden/>
    <w:unhideWhenUsed/>
    <w:qFormat/>
    <w:rsid w:val="008078EA"/>
    <w:pPr>
      <w:keepNext/>
      <w:keepLines/>
      <w:suppressAutoHyphens/>
      <w:spacing w:before="40" w:after="0"/>
      <w:outlineLvl w:val="2"/>
    </w:pPr>
    <w:rPr>
      <w:rFonts w:asciiTheme="majorHAnsi" w:eastAsiaTheme="majorEastAsia" w:hAnsiTheme="majorHAnsi" w:cstheme="majorBidi"/>
      <w:color w:val="243F60" w:themeColor="accent1" w:themeShade="7F"/>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485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основа"/>
    <w:link w:val="a6"/>
    <w:uiPriority w:val="1"/>
    <w:qFormat/>
    <w:rsid w:val="00C5674A"/>
    <w:pPr>
      <w:suppressAutoHyphens/>
      <w:spacing w:after="0" w:line="240" w:lineRule="auto"/>
    </w:pPr>
    <w:rPr>
      <w:rFonts w:ascii="Calibri" w:eastAsia="Times New Roman" w:hAnsi="Calibri" w:cs="Times New Roman"/>
      <w:lang w:eastAsia="ar-SA"/>
    </w:rPr>
  </w:style>
  <w:style w:type="character" w:customStyle="1" w:styleId="a6">
    <w:name w:val="Без интервала Знак"/>
    <w:aliases w:val="основа Знак"/>
    <w:link w:val="a5"/>
    <w:uiPriority w:val="1"/>
    <w:locked/>
    <w:rsid w:val="00C5674A"/>
    <w:rPr>
      <w:rFonts w:ascii="Calibri" w:eastAsia="Times New Roman" w:hAnsi="Calibri" w:cs="Times New Roman"/>
      <w:lang w:eastAsia="ar-SA"/>
    </w:rPr>
  </w:style>
  <w:style w:type="paragraph" w:customStyle="1" w:styleId="western">
    <w:name w:val="western"/>
    <w:basedOn w:val="a"/>
    <w:rsid w:val="00C5674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unhideWhenUsed/>
    <w:qFormat/>
    <w:rsid w:val="00C5674A"/>
    <w:pPr>
      <w:suppressAutoHyphens/>
      <w:spacing w:after="120"/>
    </w:pPr>
    <w:rPr>
      <w:rFonts w:ascii="Calibri" w:eastAsia="Arial Unicode MS" w:hAnsi="Calibri" w:cs="Times New Roman"/>
      <w:color w:val="00000A"/>
      <w:kern w:val="1"/>
    </w:rPr>
  </w:style>
  <w:style w:type="character" w:customStyle="1" w:styleId="a8">
    <w:name w:val="Основной текст Знак"/>
    <w:basedOn w:val="a0"/>
    <w:link w:val="a7"/>
    <w:uiPriority w:val="99"/>
    <w:rsid w:val="00C5674A"/>
    <w:rPr>
      <w:rFonts w:ascii="Calibri" w:eastAsia="Arial Unicode MS" w:hAnsi="Calibri" w:cs="Times New Roman"/>
      <w:color w:val="00000A"/>
      <w:kern w:val="1"/>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C5674A"/>
    <w:rPr>
      <w:rFonts w:ascii="Times New Roman" w:eastAsia="Times New Roman" w:hAnsi="Times New Roman" w:cs="Times New Roman"/>
      <w:sz w:val="24"/>
      <w:szCs w:val="24"/>
      <w:lang w:eastAsia="ru-RU"/>
    </w:rPr>
  </w:style>
  <w:style w:type="paragraph" w:customStyle="1" w:styleId="1">
    <w:name w:val="Обычный1"/>
    <w:uiPriority w:val="99"/>
    <w:rsid w:val="00C5674A"/>
    <w:pPr>
      <w:widowControl w:val="0"/>
      <w:suppressAutoHyphens/>
      <w:textAlignment w:val="baseline"/>
    </w:pPr>
    <w:rPr>
      <w:rFonts w:ascii="Arial" w:eastAsia="SimSun" w:hAnsi="Arial" w:cs="Mangal"/>
      <w:color w:val="00000A"/>
      <w:sz w:val="24"/>
      <w:szCs w:val="24"/>
      <w:lang w:eastAsia="zh-CN" w:bidi="hi-IN"/>
    </w:rPr>
  </w:style>
  <w:style w:type="paragraph" w:customStyle="1" w:styleId="Standard">
    <w:name w:val="Standard"/>
    <w:link w:val="Standard1"/>
    <w:uiPriority w:val="99"/>
    <w:rsid w:val="0067789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677890"/>
    <w:rPr>
      <w:rFonts w:ascii="Arial" w:eastAsia="SimSun" w:hAnsi="Arial" w:cs="Mangal"/>
      <w:kern w:val="3"/>
      <w:sz w:val="24"/>
      <w:szCs w:val="24"/>
      <w:lang w:eastAsia="zh-CN" w:bidi="hi-IN"/>
    </w:rPr>
  </w:style>
  <w:style w:type="paragraph" w:styleId="a9">
    <w:name w:val="Balloon Text"/>
    <w:basedOn w:val="a"/>
    <w:link w:val="aa"/>
    <w:uiPriority w:val="99"/>
    <w:semiHidden/>
    <w:unhideWhenUsed/>
    <w:rsid w:val="006778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7890"/>
    <w:rPr>
      <w:rFonts w:ascii="Tahoma" w:hAnsi="Tahoma" w:cs="Tahoma"/>
      <w:sz w:val="16"/>
      <w:szCs w:val="16"/>
    </w:rPr>
  </w:style>
  <w:style w:type="paragraph" w:styleId="ab">
    <w:name w:val="header"/>
    <w:basedOn w:val="a"/>
    <w:link w:val="ac"/>
    <w:uiPriority w:val="99"/>
    <w:unhideWhenUsed/>
    <w:rsid w:val="0067789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7890"/>
  </w:style>
  <w:style w:type="paragraph" w:styleId="ad">
    <w:name w:val="footer"/>
    <w:basedOn w:val="a"/>
    <w:link w:val="ae"/>
    <w:uiPriority w:val="99"/>
    <w:unhideWhenUsed/>
    <w:rsid w:val="0067789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7890"/>
  </w:style>
  <w:style w:type="paragraph" w:styleId="af">
    <w:name w:val="List Paragraph"/>
    <w:basedOn w:val="a"/>
    <w:link w:val="af0"/>
    <w:uiPriority w:val="99"/>
    <w:qFormat/>
    <w:rsid w:val="00785FE6"/>
    <w:pPr>
      <w:ind w:left="720"/>
      <w:contextualSpacing/>
    </w:pPr>
  </w:style>
  <w:style w:type="character" w:customStyle="1" w:styleId="af0">
    <w:name w:val="Абзац списка Знак"/>
    <w:link w:val="af"/>
    <w:uiPriority w:val="34"/>
    <w:qFormat/>
    <w:locked/>
    <w:rsid w:val="00F479BF"/>
  </w:style>
  <w:style w:type="paragraph" w:styleId="af1">
    <w:name w:val="Body Text Indent"/>
    <w:basedOn w:val="a"/>
    <w:link w:val="af2"/>
    <w:uiPriority w:val="99"/>
    <w:semiHidden/>
    <w:unhideWhenUsed/>
    <w:rsid w:val="00F479BF"/>
    <w:pPr>
      <w:suppressAutoHyphens/>
      <w:spacing w:after="120"/>
      <w:ind w:left="283"/>
    </w:pPr>
    <w:rPr>
      <w:rFonts w:ascii="Calibri" w:eastAsia="Arial Unicode MS" w:hAnsi="Calibri" w:cs="Calibri"/>
      <w:color w:val="00000A"/>
      <w:kern w:val="1"/>
    </w:rPr>
  </w:style>
  <w:style w:type="character" w:customStyle="1" w:styleId="af2">
    <w:name w:val="Основной текст с отступом Знак"/>
    <w:basedOn w:val="a0"/>
    <w:link w:val="af1"/>
    <w:uiPriority w:val="99"/>
    <w:semiHidden/>
    <w:rsid w:val="00F479BF"/>
    <w:rPr>
      <w:rFonts w:ascii="Calibri" w:eastAsia="Arial Unicode MS" w:hAnsi="Calibri" w:cs="Calibri"/>
      <w:color w:val="00000A"/>
      <w:kern w:val="1"/>
    </w:rPr>
  </w:style>
  <w:style w:type="character" w:customStyle="1" w:styleId="dash041e005f0431005f044b005f0447005f043d005f044b005f0439005f005fchar1char1">
    <w:name w:val="dash041e_005f0431_005f044b_005f0447_005f043d_005f044b_005f0439_005f_005fchar1__char1"/>
    <w:rsid w:val="00F479B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479BF"/>
    <w:rPr>
      <w:rFonts w:ascii="Times New Roman" w:hAnsi="Times New Roman" w:cs="Times New Roman" w:hint="default"/>
      <w:strike w:val="0"/>
      <w:dstrike w:val="0"/>
      <w:sz w:val="24"/>
      <w:szCs w:val="24"/>
      <w:u w:val="none"/>
      <w:effect w:val="none"/>
    </w:rPr>
  </w:style>
  <w:style w:type="paragraph" w:customStyle="1" w:styleId="af3">
    <w:name w:val="А_основной"/>
    <w:basedOn w:val="a"/>
    <w:link w:val="af4"/>
    <w:qFormat/>
    <w:rsid w:val="00F479BF"/>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rsid w:val="00F479BF"/>
    <w:rPr>
      <w:rFonts w:ascii="Times New Roman" w:eastAsia="Calibri" w:hAnsi="Times New Roman" w:cs="Times New Roman"/>
      <w:sz w:val="28"/>
      <w:szCs w:val="28"/>
    </w:rPr>
  </w:style>
  <w:style w:type="table" w:styleId="af5">
    <w:name w:val="Table Grid"/>
    <w:basedOn w:val="a1"/>
    <w:uiPriority w:val="59"/>
    <w:rsid w:val="00F47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F479BF"/>
  </w:style>
  <w:style w:type="table" w:customStyle="1" w:styleId="2">
    <w:name w:val="Сетка таблицы2"/>
    <w:basedOn w:val="a1"/>
    <w:next w:val="af5"/>
    <w:uiPriority w:val="59"/>
    <w:rsid w:val="00F479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sid w:val="00B719C1"/>
    <w:rPr>
      <w:b/>
      <w:bCs/>
    </w:rPr>
  </w:style>
  <w:style w:type="paragraph" w:customStyle="1" w:styleId="consplusnormal">
    <w:name w:val="consplusnormal"/>
    <w:basedOn w:val="a"/>
    <w:rsid w:val="00B7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078EA"/>
    <w:rPr>
      <w:rFonts w:asciiTheme="majorHAnsi" w:eastAsiaTheme="majorEastAsia" w:hAnsiTheme="majorHAnsi" w:cstheme="majorBidi"/>
      <w:color w:val="243F60" w:themeColor="accent1" w:themeShade="7F"/>
      <w:kern w:val="1"/>
      <w:sz w:val="24"/>
      <w:szCs w:val="24"/>
    </w:rPr>
  </w:style>
  <w:style w:type="table" w:customStyle="1" w:styleId="TableNormal">
    <w:name w:val="Table Normal"/>
    <w:uiPriority w:val="2"/>
    <w:semiHidden/>
    <w:unhideWhenUsed/>
    <w:qFormat/>
    <w:rsid w:val="008078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078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
    <w:name w:val="TableGrid"/>
    <w:rsid w:val="00F95EC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aduga.rkc-74.ru/p136aa1.html" TargetMode="External"/><Relationship Id="rId4" Type="http://schemas.openxmlformats.org/officeDocument/2006/relationships/webSettings" Target="webSettings.xml"/><Relationship Id="rId9" Type="http://schemas.openxmlformats.org/officeDocument/2006/relationships/hyperlink" Target="http://psychology.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54</Pages>
  <Words>22882</Words>
  <Characters>130431</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Олонская СОШ</cp:lastModifiedBy>
  <cp:revision>26</cp:revision>
  <cp:lastPrinted>2021-03-03T01:11:00Z</cp:lastPrinted>
  <dcterms:created xsi:type="dcterms:W3CDTF">2019-11-24T12:09:00Z</dcterms:created>
  <dcterms:modified xsi:type="dcterms:W3CDTF">2021-03-29T02:21:00Z</dcterms:modified>
</cp:coreProperties>
</file>