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59" w:rsidRDefault="00D464F5">
      <w:r>
        <w:t xml:space="preserve">                                   Аннотация к рабочей программе по чтению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BC2C59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D464F5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D464F5">
            <w:pPr>
              <w:ind w:left="0"/>
            </w:pPr>
            <w:r>
              <w:t xml:space="preserve">Чтение </w:t>
            </w:r>
          </w:p>
        </w:tc>
      </w:tr>
      <w:tr w:rsidR="00BC2C59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D464F5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1E3F34">
            <w:pPr>
              <w:ind w:left="0"/>
            </w:pPr>
            <w:r>
              <w:t>1доп., 1-4 классы</w:t>
            </w:r>
            <w:r w:rsidR="00D464F5">
              <w:t xml:space="preserve"> </w:t>
            </w:r>
          </w:p>
        </w:tc>
      </w:tr>
      <w:tr w:rsidR="00BC2C59">
        <w:trPr>
          <w:trHeight w:val="139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D464F5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2F" w:rsidRPr="00867C2F" w:rsidRDefault="00867C2F" w:rsidP="00867C2F">
            <w:pPr>
              <w:ind w:left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 xml:space="preserve">Тригер Р.Д., Владимирова Е.В. подготовка к обучению грамоте. </w:t>
            </w:r>
            <w:proofErr w:type="spellStart"/>
            <w:r w:rsidRPr="00867C2F">
              <w:rPr>
                <w:rFonts w:eastAsia="Calibri"/>
                <w:color w:val="auto"/>
                <w:szCs w:val="24"/>
                <w:lang w:eastAsia="en-US"/>
              </w:rPr>
              <w:t>Владос</w:t>
            </w:r>
            <w:proofErr w:type="spellEnd"/>
            <w:r w:rsidRPr="00867C2F">
              <w:rPr>
                <w:rFonts w:eastAsia="Calibri"/>
                <w:color w:val="auto"/>
                <w:szCs w:val="24"/>
                <w:lang w:eastAsia="en-US"/>
              </w:rPr>
              <w:t>. 2019г.</w:t>
            </w:r>
          </w:p>
          <w:p w:rsidR="00867C2F" w:rsidRPr="00867C2F" w:rsidRDefault="00867C2F" w:rsidP="00867C2F">
            <w:pPr>
              <w:ind w:left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2. 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>Аксенова А.К. Букварь в двух частях для 1 класса. Просвещение 2018г.</w:t>
            </w:r>
          </w:p>
          <w:p w:rsidR="00B21DBE" w:rsidRDefault="00867C2F" w:rsidP="00B21DBE">
            <w:pPr>
              <w:spacing w:line="259" w:lineRule="auto"/>
              <w:ind w:left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Ильина С.Ю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 xml:space="preserve">.–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Учебник по чтению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 xml:space="preserve"> в двух частях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для 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>2,3 и 4 классов</w:t>
            </w:r>
            <w:r w:rsidR="00B21DBE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r w:rsidR="00B21DBE">
              <w:t xml:space="preserve"> </w:t>
            </w:r>
            <w:bookmarkStart w:id="0" w:name="_GoBack"/>
            <w:r w:rsidR="00B21DBE">
              <w:t>Д</w:t>
            </w:r>
            <w:r w:rsidR="00B21DBE" w:rsidRPr="00E762FC">
              <w:t xml:space="preserve">ля </w:t>
            </w:r>
            <w:proofErr w:type="spellStart"/>
            <w:r w:rsidR="00B21DBE" w:rsidRPr="00E762FC">
              <w:t>общеобразоват</w:t>
            </w:r>
            <w:proofErr w:type="spellEnd"/>
            <w:r w:rsidR="00B21DBE" w:rsidRPr="00E762FC">
              <w:t xml:space="preserve">. организаций, реализующих </w:t>
            </w:r>
            <w:proofErr w:type="spellStart"/>
            <w:r w:rsidR="00B21DBE" w:rsidRPr="00E762FC">
              <w:t>адапт</w:t>
            </w:r>
            <w:proofErr w:type="spellEnd"/>
            <w:r w:rsidR="00B21DBE" w:rsidRPr="00E762FC">
              <w:t xml:space="preserve">. основные </w:t>
            </w:r>
            <w:proofErr w:type="spellStart"/>
            <w:r w:rsidR="00B21DBE" w:rsidRPr="00E762FC">
              <w:t>общеобразоват</w:t>
            </w:r>
            <w:proofErr w:type="spellEnd"/>
            <w:r w:rsidR="00B21DBE" w:rsidRPr="00E762FC">
              <w:t>. программы</w:t>
            </w:r>
            <w:r w:rsidR="00B21DBE">
              <w:t>.</w:t>
            </w:r>
            <w:r w:rsidR="00B21DBE">
              <w:rPr>
                <w:rFonts w:eastAsia="Calibri"/>
                <w:color w:val="auto"/>
                <w:szCs w:val="24"/>
                <w:lang w:eastAsia="en-US"/>
              </w:rPr>
              <w:t xml:space="preserve">       </w:t>
            </w:r>
            <w:bookmarkEnd w:id="0"/>
          </w:p>
          <w:p w:rsidR="00BC2C59" w:rsidRPr="00867C2F" w:rsidRDefault="00867C2F" w:rsidP="00B21DBE">
            <w:pPr>
              <w:spacing w:line="259" w:lineRule="auto"/>
              <w:ind w:left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867C2F">
              <w:rPr>
                <w:rFonts w:eastAsia="Calibri"/>
                <w:color w:val="auto"/>
                <w:szCs w:val="24"/>
                <w:lang w:eastAsia="en-US"/>
              </w:rPr>
              <w:t xml:space="preserve"> М.: Просвещение, 2018.</w:t>
            </w:r>
          </w:p>
        </w:tc>
      </w:tr>
      <w:tr w:rsidR="00BC2C59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D464F5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59" w:rsidRDefault="001E3F34">
            <w:pPr>
              <w:ind w:left="0"/>
            </w:pPr>
            <w:r>
              <w:t xml:space="preserve">1доп – 2 часа в неделю </w:t>
            </w:r>
          </w:p>
          <w:p w:rsidR="001E3F34" w:rsidRDefault="001E3F34">
            <w:pPr>
              <w:ind w:left="0"/>
            </w:pPr>
            <w:r>
              <w:t>1 класс – 3 часа в неделю</w:t>
            </w:r>
          </w:p>
          <w:p w:rsidR="001E3F34" w:rsidRDefault="001E3F34">
            <w:pPr>
              <w:ind w:left="0"/>
            </w:pPr>
            <w:r>
              <w:t>2-4 классы 4 часа в неделю</w:t>
            </w:r>
          </w:p>
        </w:tc>
      </w:tr>
    </w:tbl>
    <w:p w:rsidR="00BC2C59" w:rsidRDefault="00D464F5">
      <w:r>
        <w:t xml:space="preserve"> </w:t>
      </w:r>
    </w:p>
    <w:sectPr w:rsidR="00BC2C59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FD9"/>
    <w:multiLevelType w:val="hybridMultilevel"/>
    <w:tmpl w:val="C58A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59"/>
    <w:rsid w:val="001E3F34"/>
    <w:rsid w:val="00867C2F"/>
    <w:rsid w:val="00B21DBE"/>
    <w:rsid w:val="00BC2C59"/>
    <w:rsid w:val="00D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2021-03-10T07:48:00Z</dcterms:created>
  <dcterms:modified xsi:type="dcterms:W3CDTF">2021-03-10T08:09:00Z</dcterms:modified>
</cp:coreProperties>
</file>