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0D" w:rsidRDefault="001F5AF1">
      <w:r>
        <w:t xml:space="preserve">Аннотация к рабочей программе по истории </w:t>
      </w:r>
    </w:p>
    <w:p w:rsidR="004D220D" w:rsidRDefault="001F5AF1">
      <w:pPr>
        <w:ind w:right="55"/>
      </w:pPr>
      <w:r>
        <w:t xml:space="preserve"> </w:t>
      </w:r>
    </w:p>
    <w:tbl>
      <w:tblPr>
        <w:tblStyle w:val="TableGrid"/>
        <w:tblW w:w="9806" w:type="dxa"/>
        <w:tblInd w:w="-112" w:type="dxa"/>
        <w:tblCellMar>
          <w:top w:w="52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7888"/>
      </w:tblGrid>
      <w:tr w:rsidR="004D220D">
        <w:trPr>
          <w:trHeight w:val="859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0D" w:rsidRDefault="001F5AF1">
            <w:pPr>
              <w:ind w:right="0"/>
            </w:pPr>
            <w:r>
              <w:rPr>
                <w:b w:val="0"/>
                <w:sz w:val="25"/>
              </w:rPr>
              <w:t xml:space="preserve">Название рабочей программы 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0D" w:rsidRDefault="001F5AF1">
            <w:pPr>
              <w:ind w:right="0"/>
              <w:jc w:val="left"/>
            </w:pPr>
            <w:r>
              <w:rPr>
                <w:sz w:val="25"/>
              </w:rPr>
              <w:t>«История России. Всеобщая история»</w:t>
            </w:r>
            <w:r>
              <w:rPr>
                <w:b w:val="0"/>
                <w:sz w:val="25"/>
              </w:rPr>
              <w:t xml:space="preserve"> </w:t>
            </w:r>
          </w:p>
        </w:tc>
      </w:tr>
      <w:tr w:rsidR="004D220D">
        <w:trPr>
          <w:trHeight w:val="293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0D" w:rsidRDefault="001F5AF1">
            <w:pPr>
              <w:ind w:right="108"/>
            </w:pPr>
            <w:r>
              <w:rPr>
                <w:b w:val="0"/>
                <w:sz w:val="25"/>
              </w:rPr>
              <w:t xml:space="preserve">Классы 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0D" w:rsidRDefault="001F5AF1">
            <w:pPr>
              <w:ind w:right="0"/>
              <w:jc w:val="left"/>
            </w:pPr>
            <w:r>
              <w:rPr>
                <w:sz w:val="25"/>
              </w:rPr>
              <w:t>5-9 класс</w:t>
            </w:r>
            <w:r>
              <w:rPr>
                <w:b w:val="0"/>
                <w:sz w:val="25"/>
              </w:rPr>
              <w:t xml:space="preserve"> </w:t>
            </w:r>
          </w:p>
        </w:tc>
      </w:tr>
      <w:tr w:rsidR="004D220D">
        <w:trPr>
          <w:trHeight w:val="1424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0D" w:rsidRDefault="001F5AF1">
            <w:pPr>
              <w:ind w:right="0"/>
            </w:pPr>
            <w:r>
              <w:rPr>
                <w:b w:val="0"/>
                <w:sz w:val="25"/>
              </w:rPr>
              <w:t xml:space="preserve">Количество часов 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0D" w:rsidRDefault="001F5AF1">
            <w:pPr>
              <w:numPr>
                <w:ilvl w:val="0"/>
                <w:numId w:val="1"/>
              </w:numPr>
              <w:spacing w:after="20"/>
              <w:ind w:right="0" w:hanging="185"/>
              <w:jc w:val="left"/>
            </w:pPr>
            <w:r>
              <w:rPr>
                <w:b w:val="0"/>
                <w:sz w:val="25"/>
              </w:rPr>
              <w:t>класс - 68</w:t>
            </w:r>
            <w:r>
              <w:rPr>
                <w:b w:val="0"/>
                <w:sz w:val="25"/>
              </w:rPr>
              <w:t xml:space="preserve"> часов</w:t>
            </w:r>
            <w:r>
              <w:rPr>
                <w:b w:val="0"/>
                <w:sz w:val="25"/>
              </w:rPr>
              <w:t xml:space="preserve">, 2 часа в неделю </w:t>
            </w:r>
          </w:p>
          <w:p w:rsidR="004D220D" w:rsidRDefault="001F5AF1">
            <w:pPr>
              <w:numPr>
                <w:ilvl w:val="0"/>
                <w:numId w:val="1"/>
              </w:numPr>
              <w:spacing w:after="18"/>
              <w:ind w:right="0" w:hanging="185"/>
              <w:jc w:val="left"/>
            </w:pPr>
            <w:r>
              <w:rPr>
                <w:b w:val="0"/>
                <w:sz w:val="25"/>
              </w:rPr>
              <w:t>класс - 68</w:t>
            </w:r>
            <w:r>
              <w:rPr>
                <w:b w:val="0"/>
                <w:sz w:val="25"/>
              </w:rPr>
              <w:t xml:space="preserve"> часов</w:t>
            </w:r>
            <w:r>
              <w:rPr>
                <w:b w:val="0"/>
                <w:sz w:val="25"/>
              </w:rPr>
              <w:t xml:space="preserve">, 2 часа в неделю </w:t>
            </w:r>
          </w:p>
          <w:p w:rsidR="004D220D" w:rsidRDefault="001F5AF1">
            <w:pPr>
              <w:spacing w:after="20"/>
              <w:ind w:right="0"/>
              <w:jc w:val="left"/>
            </w:pPr>
            <w:r>
              <w:rPr>
                <w:b w:val="0"/>
                <w:sz w:val="25"/>
              </w:rPr>
              <w:t>7класс - 68</w:t>
            </w:r>
            <w:r>
              <w:rPr>
                <w:b w:val="0"/>
                <w:sz w:val="25"/>
              </w:rPr>
              <w:t>часов</w:t>
            </w:r>
            <w:r>
              <w:rPr>
                <w:b w:val="0"/>
                <w:sz w:val="25"/>
              </w:rPr>
              <w:t xml:space="preserve">, 2 часа в неделю </w:t>
            </w:r>
          </w:p>
          <w:p w:rsidR="004D220D" w:rsidRDefault="001F5AF1">
            <w:pPr>
              <w:numPr>
                <w:ilvl w:val="0"/>
                <w:numId w:val="2"/>
              </w:numPr>
              <w:spacing w:after="20"/>
              <w:ind w:right="0" w:hanging="185"/>
              <w:jc w:val="left"/>
            </w:pPr>
            <w:r>
              <w:rPr>
                <w:b w:val="0"/>
                <w:sz w:val="25"/>
              </w:rPr>
              <w:t>класс - 68</w:t>
            </w:r>
            <w:r>
              <w:rPr>
                <w:b w:val="0"/>
                <w:sz w:val="25"/>
              </w:rPr>
              <w:t xml:space="preserve"> часов</w:t>
            </w:r>
            <w:r>
              <w:rPr>
                <w:b w:val="0"/>
                <w:sz w:val="25"/>
              </w:rPr>
              <w:t xml:space="preserve">, 2 часа в неделю </w:t>
            </w:r>
          </w:p>
          <w:p w:rsidR="004D220D" w:rsidRDefault="001F5AF1">
            <w:pPr>
              <w:numPr>
                <w:ilvl w:val="0"/>
                <w:numId w:val="2"/>
              </w:numPr>
              <w:ind w:right="0" w:hanging="185"/>
              <w:jc w:val="left"/>
            </w:pPr>
            <w:r>
              <w:rPr>
                <w:b w:val="0"/>
                <w:sz w:val="25"/>
              </w:rPr>
              <w:t>класс - 68</w:t>
            </w:r>
            <w:r>
              <w:rPr>
                <w:b w:val="0"/>
                <w:sz w:val="25"/>
              </w:rPr>
              <w:t xml:space="preserve"> часов</w:t>
            </w:r>
            <w:bookmarkStart w:id="0" w:name="_GoBack"/>
            <w:bookmarkEnd w:id="0"/>
            <w:r>
              <w:rPr>
                <w:b w:val="0"/>
                <w:sz w:val="25"/>
              </w:rPr>
              <w:t xml:space="preserve">, 2 часа в неделю </w:t>
            </w:r>
          </w:p>
        </w:tc>
      </w:tr>
      <w:tr w:rsidR="001F5AF1">
        <w:trPr>
          <w:trHeight w:val="1424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F1" w:rsidRDefault="001F5AF1" w:rsidP="001F5AF1">
            <w:pPr>
              <w:ind w:right="108"/>
            </w:pPr>
            <w:r>
              <w:rPr>
                <w:b w:val="0"/>
                <w:sz w:val="25"/>
              </w:rPr>
              <w:t xml:space="preserve">УМК 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F1" w:rsidRDefault="001F5AF1" w:rsidP="001F5AF1">
            <w:pPr>
              <w:spacing w:line="283" w:lineRule="auto"/>
              <w:ind w:left="404" w:right="366"/>
            </w:pPr>
            <w:r>
              <w:rPr>
                <w:b w:val="0"/>
                <w:sz w:val="25"/>
              </w:rPr>
              <w:t>Авторская программа учебного курса «Всеобщая история»</w:t>
            </w:r>
            <w:r>
              <w:rPr>
                <w:sz w:val="25"/>
              </w:rPr>
              <w:t xml:space="preserve">  по предметной линии учебников А.А. </w:t>
            </w:r>
            <w:proofErr w:type="spellStart"/>
            <w:r>
              <w:rPr>
                <w:sz w:val="25"/>
              </w:rPr>
              <w:t>Вигасина</w:t>
            </w:r>
            <w:proofErr w:type="spellEnd"/>
            <w:r>
              <w:rPr>
                <w:sz w:val="25"/>
              </w:rPr>
              <w:t xml:space="preserve"> – О.С. </w:t>
            </w:r>
            <w:proofErr w:type="spellStart"/>
            <w:r>
              <w:rPr>
                <w:sz w:val="25"/>
              </w:rPr>
              <w:t>Сороко</w:t>
            </w:r>
            <w:hyperlink r:id="rId5">
              <w:r>
                <w:rPr>
                  <w:sz w:val="25"/>
                </w:rPr>
                <w:t>Цюпы</w:t>
              </w:r>
              <w:proofErr w:type="spellEnd"/>
              <w:r>
                <w:rPr>
                  <w:sz w:val="25"/>
                </w:rPr>
                <w:t xml:space="preserve">. </w:t>
              </w:r>
            </w:hyperlink>
            <w:r>
              <w:rPr>
                <w:sz w:val="25"/>
              </w:rPr>
              <w:t xml:space="preserve"> </w:t>
            </w:r>
          </w:p>
          <w:p w:rsidR="001F5AF1" w:rsidRDefault="001F5AF1" w:rsidP="001F5AF1">
            <w:pPr>
              <w:spacing w:after="15"/>
              <w:ind w:left="33" w:right="0"/>
            </w:pPr>
            <w:hyperlink r:id="rId6">
              <w:r>
                <w:rPr>
                  <w:color w:val="0000FF"/>
                  <w:sz w:val="25"/>
                  <w:u w:val="single" w:color="0000FF"/>
                </w:rPr>
                <w:t>http://catalog.prosv.ru/item/683</w:t>
              </w:r>
            </w:hyperlink>
            <w:r>
              <w:rPr>
                <w:color w:val="0000FF"/>
                <w:sz w:val="25"/>
                <w:u w:val="single" w:color="0000FF"/>
              </w:rPr>
              <w:t>3</w:t>
            </w:r>
            <w:r>
              <w:rPr>
                <w:sz w:val="25"/>
              </w:rPr>
              <w:t xml:space="preserve"> </w:t>
            </w:r>
          </w:p>
          <w:p w:rsidR="001F5AF1" w:rsidRDefault="001F5AF1" w:rsidP="001F5AF1">
            <w:pPr>
              <w:ind w:left="32" w:right="0"/>
            </w:pPr>
            <w:r>
              <w:rPr>
                <w:b w:val="0"/>
                <w:sz w:val="25"/>
              </w:rPr>
              <w:t>Учебники:</w:t>
            </w:r>
            <w:r>
              <w:rPr>
                <w:sz w:val="25"/>
              </w:rPr>
              <w:t xml:space="preserve"> </w:t>
            </w:r>
          </w:p>
          <w:p w:rsidR="001F5AF1" w:rsidRDefault="001F5AF1" w:rsidP="001F5AF1">
            <w:pPr>
              <w:spacing w:line="258" w:lineRule="auto"/>
              <w:ind w:left="738" w:right="115" w:hanging="370"/>
              <w:jc w:val="both"/>
            </w:pPr>
            <w:r>
              <w:rPr>
                <w:noProof/>
              </w:rPr>
              <w:drawing>
                <wp:inline distT="0" distB="0" distL="0" distR="0" wp14:anchorId="028C7776" wp14:editId="61CF964C">
                  <wp:extent cx="130099" cy="130099"/>
                  <wp:effectExtent l="0" t="0" r="0" b="0"/>
                  <wp:docPr id="100" name="Pictu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9" cy="13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 w:val="0"/>
                <w:sz w:val="25"/>
              </w:rPr>
              <w:t xml:space="preserve"> </w:t>
            </w:r>
            <w:proofErr w:type="spellStart"/>
            <w:r>
              <w:rPr>
                <w:b w:val="0"/>
                <w:sz w:val="25"/>
              </w:rPr>
              <w:t>Вигасин</w:t>
            </w:r>
            <w:proofErr w:type="spellEnd"/>
            <w:r>
              <w:rPr>
                <w:b w:val="0"/>
                <w:sz w:val="25"/>
              </w:rPr>
              <w:t xml:space="preserve"> А.А., </w:t>
            </w:r>
            <w:proofErr w:type="spellStart"/>
            <w:r>
              <w:rPr>
                <w:b w:val="0"/>
                <w:sz w:val="25"/>
              </w:rPr>
              <w:t>Годер</w:t>
            </w:r>
            <w:proofErr w:type="spellEnd"/>
            <w:r>
              <w:rPr>
                <w:b w:val="0"/>
                <w:sz w:val="25"/>
              </w:rPr>
              <w:t xml:space="preserve"> Г.И., </w:t>
            </w:r>
            <w:proofErr w:type="spellStart"/>
            <w:r>
              <w:rPr>
                <w:b w:val="0"/>
                <w:sz w:val="25"/>
              </w:rPr>
              <w:t>Свеницкая</w:t>
            </w:r>
            <w:proofErr w:type="spellEnd"/>
            <w:r>
              <w:rPr>
                <w:b w:val="0"/>
                <w:sz w:val="25"/>
              </w:rPr>
              <w:t xml:space="preserve"> Е.С. Всеобщая история. История Древнего мира. Под редакцией А.А. </w:t>
            </w:r>
            <w:proofErr w:type="spellStart"/>
            <w:r>
              <w:rPr>
                <w:b w:val="0"/>
                <w:sz w:val="25"/>
              </w:rPr>
              <w:t>Искендерова</w:t>
            </w:r>
            <w:proofErr w:type="spellEnd"/>
            <w:r>
              <w:rPr>
                <w:b w:val="0"/>
                <w:sz w:val="25"/>
              </w:rPr>
              <w:t xml:space="preserve">.  5 </w:t>
            </w:r>
            <w:proofErr w:type="gramStart"/>
            <w:r>
              <w:rPr>
                <w:b w:val="0"/>
                <w:sz w:val="25"/>
              </w:rPr>
              <w:t>класс.–</w:t>
            </w:r>
            <w:proofErr w:type="gramEnd"/>
            <w:r>
              <w:rPr>
                <w:b w:val="0"/>
                <w:sz w:val="25"/>
              </w:rPr>
              <w:t xml:space="preserve"> М.: Просвещение, 2013г. </w:t>
            </w:r>
          </w:p>
          <w:p w:rsidR="001F5AF1" w:rsidRDefault="001F5AF1" w:rsidP="001F5AF1">
            <w:pPr>
              <w:spacing w:line="278" w:lineRule="auto"/>
              <w:ind w:left="738" w:right="108" w:hanging="370"/>
              <w:jc w:val="both"/>
            </w:pPr>
            <w:r>
              <w:rPr>
                <w:noProof/>
              </w:rPr>
              <w:drawing>
                <wp:inline distT="0" distB="0" distL="0" distR="0" wp14:anchorId="73C5D6CC" wp14:editId="07CE4441">
                  <wp:extent cx="130099" cy="130099"/>
                  <wp:effectExtent l="0" t="0" r="0" b="0"/>
                  <wp:docPr id="110" name="Picture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9" cy="13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 w:val="0"/>
                <w:sz w:val="25"/>
              </w:rPr>
              <w:t xml:space="preserve"> </w:t>
            </w:r>
            <w:proofErr w:type="spellStart"/>
            <w:r>
              <w:rPr>
                <w:b w:val="0"/>
                <w:sz w:val="25"/>
              </w:rPr>
              <w:t>Агибалова</w:t>
            </w:r>
            <w:proofErr w:type="spellEnd"/>
            <w:r>
              <w:rPr>
                <w:b w:val="0"/>
                <w:sz w:val="25"/>
              </w:rPr>
              <w:t xml:space="preserve"> Е.В., Донской Г.М. Всеобщая история. История Средних веков. Под редакцией А.А. Сванидзе. 6 </w:t>
            </w:r>
            <w:proofErr w:type="gramStart"/>
            <w:r>
              <w:rPr>
                <w:b w:val="0"/>
                <w:sz w:val="25"/>
              </w:rPr>
              <w:t>класс.–</w:t>
            </w:r>
            <w:proofErr w:type="gramEnd"/>
            <w:r>
              <w:rPr>
                <w:b w:val="0"/>
                <w:sz w:val="25"/>
              </w:rPr>
              <w:t xml:space="preserve"> М.: Просвещение, 2014г. </w:t>
            </w:r>
          </w:p>
          <w:p w:rsidR="001F5AF1" w:rsidRDefault="001F5AF1" w:rsidP="001F5AF1">
            <w:pPr>
              <w:spacing w:line="278" w:lineRule="auto"/>
              <w:ind w:left="738" w:right="113" w:hanging="370"/>
              <w:jc w:val="both"/>
            </w:pPr>
            <w:r>
              <w:rPr>
                <w:noProof/>
              </w:rPr>
              <w:drawing>
                <wp:inline distT="0" distB="0" distL="0" distR="0" wp14:anchorId="0F1D13B5" wp14:editId="6989D307">
                  <wp:extent cx="130099" cy="130099"/>
                  <wp:effectExtent l="0" t="0" r="0" b="0"/>
                  <wp:docPr id="121" name="Picture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9" cy="13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 w:val="0"/>
                <w:sz w:val="25"/>
              </w:rPr>
              <w:t xml:space="preserve"> </w:t>
            </w:r>
            <w:proofErr w:type="spellStart"/>
            <w:r>
              <w:rPr>
                <w:b w:val="0"/>
                <w:sz w:val="25"/>
              </w:rPr>
              <w:t>Юдовская</w:t>
            </w:r>
            <w:proofErr w:type="spellEnd"/>
            <w:r>
              <w:rPr>
                <w:b w:val="0"/>
                <w:sz w:val="25"/>
              </w:rPr>
              <w:t xml:space="preserve"> А.Я., Баранов П.А., Ванюшкина Л.М. Всеобщая история. История Нового времени. 1500-1800гг. Под редакцией А.А. </w:t>
            </w:r>
            <w:proofErr w:type="spellStart"/>
            <w:r>
              <w:rPr>
                <w:b w:val="0"/>
                <w:sz w:val="25"/>
              </w:rPr>
              <w:t>Искендерова</w:t>
            </w:r>
            <w:proofErr w:type="spellEnd"/>
            <w:r>
              <w:rPr>
                <w:b w:val="0"/>
                <w:sz w:val="25"/>
              </w:rPr>
              <w:t xml:space="preserve">. 7 класс.  -  М.: Просвещение, 2020г. </w:t>
            </w:r>
          </w:p>
          <w:p w:rsidR="001F5AF1" w:rsidRDefault="001F5AF1" w:rsidP="001F5AF1">
            <w:pPr>
              <w:spacing w:line="279" w:lineRule="auto"/>
              <w:ind w:left="738" w:right="113" w:hanging="370"/>
              <w:jc w:val="both"/>
            </w:pPr>
            <w:r>
              <w:rPr>
                <w:noProof/>
              </w:rPr>
              <w:drawing>
                <wp:inline distT="0" distB="0" distL="0" distR="0" wp14:anchorId="6771B04C" wp14:editId="0F853E03">
                  <wp:extent cx="130099" cy="130099"/>
                  <wp:effectExtent l="0" t="0" r="0" b="0"/>
                  <wp:docPr id="134" name="Picture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9" cy="13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 w:val="0"/>
                <w:color w:val="FF0000"/>
                <w:sz w:val="25"/>
              </w:rPr>
              <w:t xml:space="preserve"> </w:t>
            </w:r>
            <w:proofErr w:type="spellStart"/>
            <w:r>
              <w:rPr>
                <w:b w:val="0"/>
                <w:sz w:val="25"/>
              </w:rPr>
              <w:t>Юдовская</w:t>
            </w:r>
            <w:proofErr w:type="spellEnd"/>
            <w:r>
              <w:rPr>
                <w:b w:val="0"/>
                <w:sz w:val="25"/>
              </w:rPr>
              <w:t xml:space="preserve"> А.Я., Баранов П.А., Ванюшкина Л.М. Всеобщая история. История Нового времени. 1800-1900гг. Под редакцией А.А. </w:t>
            </w:r>
            <w:proofErr w:type="spellStart"/>
            <w:r>
              <w:rPr>
                <w:b w:val="0"/>
                <w:sz w:val="25"/>
              </w:rPr>
              <w:t>Искендерова</w:t>
            </w:r>
            <w:proofErr w:type="spellEnd"/>
            <w:r>
              <w:rPr>
                <w:b w:val="0"/>
                <w:sz w:val="25"/>
              </w:rPr>
              <w:t>. 8 класс. – Просвещение, 2020г.</w:t>
            </w:r>
            <w:r>
              <w:rPr>
                <w:b w:val="0"/>
                <w:color w:val="FF0000"/>
                <w:sz w:val="25"/>
              </w:rPr>
              <w:t xml:space="preserve"> </w:t>
            </w:r>
          </w:p>
          <w:p w:rsidR="001F5AF1" w:rsidRDefault="001F5AF1" w:rsidP="001F5AF1">
            <w:pPr>
              <w:spacing w:line="258" w:lineRule="auto"/>
              <w:ind w:left="738" w:right="113" w:hanging="370"/>
              <w:jc w:val="both"/>
            </w:pPr>
            <w:r>
              <w:rPr>
                <w:noProof/>
              </w:rPr>
              <w:drawing>
                <wp:inline distT="0" distB="0" distL="0" distR="0" wp14:anchorId="05A8A9DF" wp14:editId="32898D01">
                  <wp:extent cx="130099" cy="130099"/>
                  <wp:effectExtent l="0" t="0" r="0" b="0"/>
                  <wp:docPr id="146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9" cy="13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 w:val="0"/>
                <w:sz w:val="25"/>
              </w:rPr>
              <w:t xml:space="preserve"> </w:t>
            </w:r>
            <w:proofErr w:type="spellStart"/>
            <w:r>
              <w:rPr>
                <w:b w:val="0"/>
                <w:sz w:val="25"/>
              </w:rPr>
              <w:t>Сороко</w:t>
            </w:r>
            <w:proofErr w:type="spellEnd"/>
            <w:r>
              <w:rPr>
                <w:b w:val="0"/>
                <w:sz w:val="25"/>
              </w:rPr>
              <w:t xml:space="preserve">-Цюпа О.С., </w:t>
            </w:r>
            <w:proofErr w:type="spellStart"/>
            <w:r>
              <w:rPr>
                <w:b w:val="0"/>
                <w:sz w:val="25"/>
              </w:rPr>
              <w:t>Сороко</w:t>
            </w:r>
            <w:proofErr w:type="spellEnd"/>
            <w:r>
              <w:rPr>
                <w:b w:val="0"/>
                <w:sz w:val="25"/>
              </w:rPr>
              <w:t xml:space="preserve">-Цюпа А.О. Всеобщая история. Новейшая история. Под редакцией А.А. </w:t>
            </w:r>
            <w:proofErr w:type="spellStart"/>
            <w:r>
              <w:rPr>
                <w:b w:val="0"/>
                <w:sz w:val="25"/>
              </w:rPr>
              <w:t>Искендерова</w:t>
            </w:r>
            <w:proofErr w:type="spellEnd"/>
            <w:r>
              <w:rPr>
                <w:b w:val="0"/>
                <w:sz w:val="25"/>
              </w:rPr>
              <w:t xml:space="preserve">. 9 класс. М.: Просвещение, 2014г. </w:t>
            </w:r>
          </w:p>
          <w:p w:rsidR="001F5AF1" w:rsidRDefault="001F5AF1" w:rsidP="001F5AF1">
            <w:pPr>
              <w:spacing w:after="23"/>
              <w:ind w:left="98" w:right="0"/>
            </w:pPr>
            <w:r>
              <w:rPr>
                <w:b w:val="0"/>
                <w:sz w:val="25"/>
              </w:rPr>
              <w:t xml:space="preserve"> </w:t>
            </w:r>
          </w:p>
          <w:p w:rsidR="001F5AF1" w:rsidRDefault="001F5AF1" w:rsidP="001F5AF1">
            <w:pPr>
              <w:spacing w:line="263" w:lineRule="auto"/>
              <w:ind w:left="226" w:right="199"/>
            </w:pPr>
            <w:r>
              <w:rPr>
                <w:b w:val="0"/>
                <w:sz w:val="25"/>
              </w:rPr>
              <w:t>Авторская программа учебного курса «История России»</w:t>
            </w:r>
            <w:r>
              <w:rPr>
                <w:sz w:val="25"/>
              </w:rPr>
              <w:t xml:space="preserve">  по предметной линии учебников Н.М. Арсентьева, А.А. Данилова </w:t>
            </w:r>
            <w:hyperlink r:id="rId8">
              <w:r>
                <w:rPr>
                  <w:sz w:val="25"/>
                </w:rPr>
                <w:t xml:space="preserve">под редакцией А.В. </w:t>
              </w:r>
              <w:proofErr w:type="spellStart"/>
              <w:r>
                <w:rPr>
                  <w:sz w:val="25"/>
                </w:rPr>
                <w:t>Торкунова</w:t>
              </w:r>
              <w:proofErr w:type="spellEnd"/>
            </w:hyperlink>
            <w:r>
              <w:rPr>
                <w:sz w:val="25"/>
              </w:rPr>
              <w:t xml:space="preserve">.  </w:t>
            </w:r>
          </w:p>
          <w:p w:rsidR="001F5AF1" w:rsidRDefault="001F5AF1" w:rsidP="001F5AF1">
            <w:pPr>
              <w:spacing w:after="16"/>
              <w:ind w:left="31" w:right="0"/>
            </w:pPr>
            <w:r>
              <w:rPr>
                <w:color w:val="0000FF"/>
                <w:sz w:val="25"/>
                <w:u w:val="single" w:color="0000FF"/>
              </w:rPr>
              <w:t>http://catalog.prosv.ru/item/22001</w:t>
            </w:r>
            <w:r>
              <w:rPr>
                <w:sz w:val="25"/>
              </w:rPr>
              <w:t xml:space="preserve"> </w:t>
            </w:r>
          </w:p>
          <w:p w:rsidR="001F5AF1" w:rsidRDefault="001F5AF1" w:rsidP="001F5AF1">
            <w:pPr>
              <w:ind w:left="32" w:right="0"/>
            </w:pPr>
            <w:r>
              <w:rPr>
                <w:b w:val="0"/>
                <w:sz w:val="25"/>
              </w:rPr>
              <w:t>Учебники:</w:t>
            </w:r>
            <w:r>
              <w:rPr>
                <w:sz w:val="25"/>
              </w:rPr>
              <w:t xml:space="preserve"> </w:t>
            </w:r>
          </w:p>
          <w:p w:rsidR="001F5AF1" w:rsidRDefault="001F5AF1" w:rsidP="001F5AF1">
            <w:pPr>
              <w:spacing w:line="279" w:lineRule="auto"/>
              <w:ind w:left="738" w:right="110" w:hanging="370"/>
              <w:jc w:val="both"/>
            </w:pPr>
            <w:r>
              <w:rPr>
                <w:noProof/>
              </w:rPr>
              <w:drawing>
                <wp:inline distT="0" distB="0" distL="0" distR="0" wp14:anchorId="61F333A8" wp14:editId="4A119B22">
                  <wp:extent cx="130099" cy="130099"/>
                  <wp:effectExtent l="0" t="0" r="0" b="0"/>
                  <wp:docPr id="170" name="Picture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9" cy="13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 w:val="0"/>
                <w:sz w:val="25"/>
              </w:rPr>
              <w:t xml:space="preserve"> </w:t>
            </w:r>
            <w:r>
              <w:rPr>
                <w:b w:val="0"/>
                <w:sz w:val="25"/>
              </w:rPr>
              <w:t xml:space="preserve">Н. М. Арсентьев, А.А. Данилов, П.С. </w:t>
            </w:r>
            <w:proofErr w:type="spellStart"/>
            <w:proofErr w:type="gramStart"/>
            <w:r>
              <w:rPr>
                <w:b w:val="0"/>
                <w:sz w:val="25"/>
              </w:rPr>
              <w:t>Стефанович,А.Я</w:t>
            </w:r>
            <w:proofErr w:type="spellEnd"/>
            <w:r>
              <w:rPr>
                <w:b w:val="0"/>
                <w:sz w:val="25"/>
              </w:rPr>
              <w:t>.</w:t>
            </w:r>
            <w:proofErr w:type="gramEnd"/>
            <w:r>
              <w:rPr>
                <w:b w:val="0"/>
                <w:sz w:val="25"/>
              </w:rPr>
              <w:t xml:space="preserve"> Токарева. История России. 6 класс. В 2ч. Под редакцией А.В. </w:t>
            </w:r>
            <w:proofErr w:type="spellStart"/>
            <w:r>
              <w:rPr>
                <w:b w:val="0"/>
                <w:sz w:val="25"/>
              </w:rPr>
              <w:t>Торкунова</w:t>
            </w:r>
            <w:proofErr w:type="spellEnd"/>
            <w:r>
              <w:rPr>
                <w:b w:val="0"/>
                <w:sz w:val="25"/>
              </w:rPr>
              <w:t xml:space="preserve">. – М.: Просвещение, 2019г. </w:t>
            </w:r>
          </w:p>
          <w:p w:rsidR="001F5AF1" w:rsidRDefault="001F5AF1" w:rsidP="001F5AF1">
            <w:pPr>
              <w:spacing w:line="278" w:lineRule="auto"/>
              <w:ind w:left="738" w:right="110" w:hanging="370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20793ECC" wp14:editId="666ACA9C">
                  <wp:extent cx="130099" cy="130099"/>
                  <wp:effectExtent l="0" t="0" r="0" b="0"/>
                  <wp:docPr id="179" name="Picture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9" cy="13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 w:val="0"/>
                <w:sz w:val="25"/>
              </w:rPr>
              <w:t xml:space="preserve"> </w:t>
            </w:r>
            <w:r>
              <w:rPr>
                <w:b w:val="0"/>
                <w:sz w:val="25"/>
              </w:rPr>
              <w:t xml:space="preserve">Н. М. Арсентьев, А.А. Данилов, И.В. </w:t>
            </w:r>
            <w:proofErr w:type="spellStart"/>
            <w:r>
              <w:rPr>
                <w:b w:val="0"/>
                <w:sz w:val="25"/>
              </w:rPr>
              <w:t>Курукин</w:t>
            </w:r>
            <w:proofErr w:type="spellEnd"/>
            <w:r>
              <w:rPr>
                <w:b w:val="0"/>
                <w:sz w:val="25"/>
              </w:rPr>
              <w:t xml:space="preserve">, А.Я. Токарева. История России. 7 класс. В 2 ч. Под редакцией А.В. </w:t>
            </w:r>
            <w:proofErr w:type="spellStart"/>
            <w:r>
              <w:rPr>
                <w:b w:val="0"/>
                <w:sz w:val="25"/>
              </w:rPr>
              <w:t>Торкунова</w:t>
            </w:r>
            <w:proofErr w:type="spellEnd"/>
            <w:r>
              <w:rPr>
                <w:b w:val="0"/>
                <w:sz w:val="25"/>
              </w:rPr>
              <w:t xml:space="preserve">.  - М.: Просвещение, 2016г. </w:t>
            </w:r>
          </w:p>
          <w:p w:rsidR="001F5AF1" w:rsidRDefault="001F5AF1" w:rsidP="001F5AF1">
            <w:pPr>
              <w:ind w:left="368" w:right="0"/>
              <w:jc w:val="left"/>
            </w:pPr>
            <w:r>
              <w:rPr>
                <w:noProof/>
              </w:rPr>
              <w:drawing>
                <wp:inline distT="0" distB="0" distL="0" distR="0" wp14:anchorId="29EBACD9" wp14:editId="5152C311">
                  <wp:extent cx="130099" cy="130099"/>
                  <wp:effectExtent l="0" t="0" r="0" b="0"/>
                  <wp:docPr id="189" name="Picture 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9" cy="13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 w:val="0"/>
                <w:sz w:val="25"/>
              </w:rPr>
              <w:t xml:space="preserve"> </w:t>
            </w:r>
            <w:r>
              <w:rPr>
                <w:b w:val="0"/>
                <w:sz w:val="25"/>
              </w:rPr>
              <w:t xml:space="preserve">Н. М. Арсентьев, А.А. Данилов, И.В. </w:t>
            </w:r>
            <w:proofErr w:type="spellStart"/>
            <w:r>
              <w:rPr>
                <w:b w:val="0"/>
                <w:sz w:val="25"/>
              </w:rPr>
              <w:t>Курукин</w:t>
            </w:r>
            <w:proofErr w:type="spellEnd"/>
            <w:r>
              <w:rPr>
                <w:b w:val="0"/>
                <w:sz w:val="25"/>
              </w:rPr>
              <w:t xml:space="preserve">, А.Я. Токарева. </w:t>
            </w:r>
          </w:p>
          <w:p w:rsidR="001F5AF1" w:rsidRDefault="001F5AF1" w:rsidP="001F5AF1">
            <w:pPr>
              <w:spacing w:line="278" w:lineRule="auto"/>
              <w:ind w:left="738" w:right="0"/>
              <w:jc w:val="both"/>
            </w:pPr>
            <w:r>
              <w:rPr>
                <w:b w:val="0"/>
                <w:sz w:val="25"/>
              </w:rPr>
              <w:t xml:space="preserve">История России. 8 класс. В 2 ч. Под редакцией А.В. </w:t>
            </w:r>
            <w:proofErr w:type="spellStart"/>
            <w:r>
              <w:rPr>
                <w:b w:val="0"/>
                <w:sz w:val="25"/>
              </w:rPr>
              <w:t>Торкунова</w:t>
            </w:r>
            <w:proofErr w:type="spellEnd"/>
            <w:r>
              <w:rPr>
                <w:b w:val="0"/>
                <w:sz w:val="25"/>
              </w:rPr>
              <w:t xml:space="preserve">.  </w:t>
            </w:r>
            <w:proofErr w:type="gramStart"/>
            <w:r>
              <w:rPr>
                <w:b w:val="0"/>
                <w:sz w:val="25"/>
              </w:rPr>
              <w:t>М.:–</w:t>
            </w:r>
            <w:proofErr w:type="gramEnd"/>
            <w:r>
              <w:rPr>
                <w:b w:val="0"/>
                <w:sz w:val="25"/>
              </w:rPr>
              <w:t xml:space="preserve"> Просвещение, 2017г. </w:t>
            </w:r>
          </w:p>
          <w:p w:rsidR="001F5AF1" w:rsidRDefault="001F5AF1" w:rsidP="001F5AF1">
            <w:pPr>
              <w:spacing w:after="17" w:line="257" w:lineRule="auto"/>
              <w:ind w:left="738" w:right="113" w:hanging="370"/>
              <w:jc w:val="both"/>
            </w:pPr>
            <w:r>
              <w:rPr>
                <w:noProof/>
              </w:rPr>
              <w:drawing>
                <wp:inline distT="0" distB="0" distL="0" distR="0" wp14:anchorId="6F1252E4" wp14:editId="2D02EE5D">
                  <wp:extent cx="130099" cy="130099"/>
                  <wp:effectExtent l="0" t="0" r="0" b="0"/>
                  <wp:docPr id="199" name="Picture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9" cy="13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 w:val="0"/>
                <w:sz w:val="25"/>
              </w:rPr>
              <w:t xml:space="preserve"> </w:t>
            </w:r>
            <w:r>
              <w:rPr>
                <w:b w:val="0"/>
                <w:sz w:val="25"/>
              </w:rPr>
              <w:t xml:space="preserve">Н. М. Арсентьев, А.А. Данилов, А.А. </w:t>
            </w:r>
            <w:proofErr w:type="spellStart"/>
            <w:proofErr w:type="gramStart"/>
            <w:r>
              <w:rPr>
                <w:b w:val="0"/>
                <w:sz w:val="25"/>
              </w:rPr>
              <w:t>Левандовский</w:t>
            </w:r>
            <w:proofErr w:type="spellEnd"/>
            <w:r>
              <w:rPr>
                <w:b w:val="0"/>
                <w:sz w:val="25"/>
              </w:rPr>
              <w:t>,  А.Я.</w:t>
            </w:r>
            <w:proofErr w:type="gramEnd"/>
            <w:r>
              <w:rPr>
                <w:b w:val="0"/>
                <w:sz w:val="25"/>
              </w:rPr>
              <w:t xml:space="preserve"> Токарева. История России. 9 класс. В 2 ч. М.: Просвещение, 2018г. </w:t>
            </w:r>
          </w:p>
          <w:p w:rsidR="001F5AF1" w:rsidRDefault="001F5AF1" w:rsidP="001F5AF1">
            <w:pPr>
              <w:ind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D220D" w:rsidRDefault="001F5AF1">
      <w:pPr>
        <w:ind w:right="0"/>
        <w:jc w:val="left"/>
      </w:pPr>
      <w:r>
        <w:rPr>
          <w:b w:val="0"/>
        </w:rPr>
        <w:lastRenderedPageBreak/>
        <w:t xml:space="preserve"> </w:t>
      </w:r>
    </w:p>
    <w:sectPr w:rsidR="004D220D">
      <w:pgSz w:w="11906" w:h="16837"/>
      <w:pgMar w:top="1440" w:right="456" w:bottom="1351" w:left="17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1922"/>
    <w:multiLevelType w:val="hybridMultilevel"/>
    <w:tmpl w:val="B9325604"/>
    <w:lvl w:ilvl="0" w:tplc="48AC7560">
      <w:start w:val="8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200115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957C1E6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67AB57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38C0A78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3A52E0B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41B8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2EB097E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3583B2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6B551A"/>
    <w:multiLevelType w:val="hybridMultilevel"/>
    <w:tmpl w:val="41188E22"/>
    <w:lvl w:ilvl="0" w:tplc="5B66DA26">
      <w:start w:val="5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35CD86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81F4FB2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CC0CAA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9A88FA7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42861B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11FEC36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25C8F0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65660F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0D"/>
    <w:rsid w:val="001F5AF1"/>
    <w:rsid w:val="004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4DD8"/>
  <w15:docId w15:val="{CB15EC76-8316-438F-B95D-ED9EEFA8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128"/>
      <w:jc w:val="center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item/220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6833" TargetMode="External"/><Relationship Id="rId5" Type="http://schemas.openxmlformats.org/officeDocument/2006/relationships/hyperlink" Target="http://catalog.prosv.ru/item/68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Олонская СОШ</cp:lastModifiedBy>
  <cp:revision>3</cp:revision>
  <dcterms:created xsi:type="dcterms:W3CDTF">2021-02-28T16:46:00Z</dcterms:created>
  <dcterms:modified xsi:type="dcterms:W3CDTF">2021-02-28T16:46:00Z</dcterms:modified>
</cp:coreProperties>
</file>